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343D7" w:rsidR="00DC5F8B" w:rsidP="00C8318E" w:rsidRDefault="00DC5F8B" w14:paraId="1AA6C7E2" w14:textId="3E54EDD3">
      <w:pPr>
        <w:pStyle w:val="Ttulo1"/>
        <w:numPr>
          <w:ilvl w:val="0"/>
          <w:numId w:val="0"/>
        </w:numPr>
        <w:spacing w:line="240" w:lineRule="auto"/>
        <w:jc w:val="center"/>
        <w:rPr>
          <w:rFonts w:ascii="Calibri" w:hAnsi="Calibri" w:cs="Calibri"/>
          <w:color w:val="000000"/>
          <w:sz w:val="22"/>
          <w:szCs w:val="22"/>
        </w:rPr>
      </w:pPr>
      <w:bookmarkStart w:name="_Toc536190058" w:id="0"/>
      <w:bookmarkStart w:name="_Toc1660662" w:id="1"/>
      <w:r w:rsidRPr="000343D7">
        <w:rPr>
          <w:rFonts w:ascii="Calibri" w:hAnsi="Calibri" w:cs="Calibri"/>
          <w:color w:val="000000"/>
          <w:sz w:val="22"/>
          <w:szCs w:val="22"/>
        </w:rPr>
        <w:t xml:space="preserve">ANEXO No. </w:t>
      </w:r>
      <w:bookmarkEnd w:id="0"/>
      <w:bookmarkEnd w:id="1"/>
      <w:r w:rsidR="00540801">
        <w:rPr>
          <w:rFonts w:ascii="Calibri" w:hAnsi="Calibri" w:cs="Calibri"/>
          <w:color w:val="000000"/>
          <w:sz w:val="22"/>
          <w:szCs w:val="22"/>
        </w:rPr>
        <w:t>10</w:t>
      </w:r>
    </w:p>
    <w:p w:rsidRPr="000343D7" w:rsidR="00DC5F8B" w:rsidP="00DC5F8B" w:rsidRDefault="00DC5F8B" w14:paraId="0B4EF9A7" w14:textId="77777777">
      <w:pPr>
        <w:autoSpaceDE w:val="0"/>
        <w:adjustRightInd w:val="0"/>
        <w:spacing w:after="0" w:line="240" w:lineRule="auto"/>
        <w:jc w:val="center"/>
        <w:rPr>
          <w:rFonts w:cs="Calibri"/>
          <w:b/>
          <w:bCs/>
          <w:color w:val="000000"/>
        </w:rPr>
      </w:pPr>
      <w:r w:rsidRPr="000343D7">
        <w:rPr>
          <w:rFonts w:cs="Calibri"/>
          <w:b/>
          <w:bCs/>
          <w:color w:val="000000"/>
        </w:rPr>
        <w:t>OFERTA ECONÓMICA</w:t>
      </w:r>
    </w:p>
    <w:p w:rsidRPr="000343D7" w:rsidR="00E94C6A" w:rsidP="000848BD" w:rsidRDefault="00ED3887" w14:paraId="6FCC3942" w14:textId="4876B801">
      <w:pPr>
        <w:autoSpaceDE w:val="0"/>
        <w:adjustRightInd w:val="0"/>
        <w:spacing w:after="0" w:line="240" w:lineRule="auto"/>
        <w:jc w:val="center"/>
        <w:rPr>
          <w:rFonts w:cs="Calibri"/>
          <w:b w:val="1"/>
          <w:bCs w:val="1"/>
          <w:color w:val="FF0000"/>
        </w:rPr>
      </w:pPr>
      <w:r w:rsidRPr="47FAE1AC" w:rsidR="00ED3887">
        <w:rPr>
          <w:rFonts w:cs="Calibri"/>
          <w:b w:val="1"/>
          <w:bCs w:val="1"/>
          <w:color w:val="000000" w:themeColor="text1" w:themeTint="FF" w:themeShade="FF"/>
        </w:rPr>
        <w:t xml:space="preserve">INVITACIÓN </w:t>
      </w:r>
      <w:r w:rsidRPr="47FAE1AC" w:rsidR="00EE3359">
        <w:rPr>
          <w:rFonts w:cs="Calibri"/>
          <w:b w:val="1"/>
          <w:bCs w:val="1"/>
          <w:color w:val="000000" w:themeColor="text1" w:themeTint="FF" w:themeShade="FF"/>
        </w:rPr>
        <w:t>ABIERTA</w:t>
      </w:r>
      <w:r w:rsidRPr="47FAE1AC" w:rsidR="00ED3887">
        <w:rPr>
          <w:rFonts w:cs="Calibri"/>
          <w:b w:val="1"/>
          <w:bCs w:val="1"/>
          <w:color w:val="000000" w:themeColor="text1" w:themeTint="FF" w:themeShade="FF"/>
        </w:rPr>
        <w:t xml:space="preserve"> </w:t>
      </w:r>
      <w:r w:rsidRPr="47FAE1AC" w:rsidR="005D72DB">
        <w:rPr>
          <w:rFonts w:cs="Calibri"/>
          <w:b w:val="1"/>
          <w:bCs w:val="1"/>
          <w:color w:val="000000" w:themeColor="text1" w:themeTint="FF" w:themeShade="FF"/>
        </w:rPr>
        <w:t>00</w:t>
      </w:r>
      <w:r w:rsidRPr="47FAE1AC" w:rsidR="23011009">
        <w:rPr>
          <w:rFonts w:cs="Calibri"/>
          <w:b w:val="1"/>
          <w:bCs w:val="1"/>
          <w:color w:val="000000" w:themeColor="text1" w:themeTint="FF" w:themeShade="FF"/>
        </w:rPr>
        <w:t>X</w:t>
      </w:r>
      <w:r w:rsidRPr="47FAE1AC" w:rsidR="005D72DB">
        <w:rPr>
          <w:rFonts w:cs="Calibri"/>
          <w:b w:val="1"/>
          <w:bCs w:val="1"/>
          <w:color w:val="000000" w:themeColor="text1" w:themeTint="FF" w:themeShade="FF"/>
        </w:rPr>
        <w:t>-</w:t>
      </w:r>
      <w:r w:rsidRPr="47FAE1AC" w:rsidR="000343D7">
        <w:rPr>
          <w:rFonts w:cs="Calibri"/>
          <w:b w:val="1"/>
          <w:bCs w:val="1"/>
          <w:color w:val="000000" w:themeColor="text1" w:themeTint="FF" w:themeShade="FF"/>
        </w:rPr>
        <w:t xml:space="preserve"> 202</w:t>
      </w:r>
      <w:r w:rsidRPr="47FAE1AC" w:rsidR="001F60CA">
        <w:rPr>
          <w:rFonts w:cs="Calibri"/>
          <w:b w:val="1"/>
          <w:bCs w:val="1"/>
          <w:color w:val="000000" w:themeColor="text1" w:themeTint="FF" w:themeShade="FF"/>
        </w:rPr>
        <w:t>6</w:t>
      </w:r>
    </w:p>
    <w:p w:rsidRPr="000343D7" w:rsidR="005D7F79" w:rsidP="005D7F79" w:rsidRDefault="005D7F79" w14:paraId="08BD7EA8" w14:textId="77777777">
      <w:pPr>
        <w:autoSpaceDE w:val="0"/>
        <w:adjustRightInd w:val="0"/>
        <w:spacing w:after="0" w:line="240" w:lineRule="auto"/>
        <w:jc w:val="both"/>
        <w:rPr>
          <w:rFonts w:cs="Calibri"/>
          <w:b/>
          <w:bCs/>
          <w:color w:val="000000"/>
        </w:rPr>
      </w:pPr>
    </w:p>
    <w:p w:rsidR="005D72DB" w:rsidP="00BF4A3B" w:rsidRDefault="005D72DB" w14:paraId="741061B1" w14:textId="2E5F4FAA">
      <w:pPr>
        <w:spacing w:line="240" w:lineRule="auto"/>
        <w:rPr>
          <w:rFonts w:cs="Calibri"/>
          <w:bCs/>
          <w:i/>
          <w:iCs/>
          <w:color w:val="000000"/>
        </w:rPr>
      </w:pPr>
      <w:r w:rsidRPr="005D72DB">
        <w:rPr>
          <w:rFonts w:cs="Calibri"/>
          <w:b/>
          <w:bCs/>
          <w:color w:val="000000"/>
        </w:rPr>
        <w:t>OBJETO: </w:t>
      </w:r>
      <w:r w:rsidRPr="00BF4A3B" w:rsidR="00BF4A3B">
        <w:rPr>
          <w:rFonts w:cs="Calibri"/>
          <w:bCs/>
          <w:i/>
          <w:iCs/>
          <w:color w:val="000000"/>
        </w:rPr>
        <w:t>Contratar los servicios de suministro, modificación y reembolso de tiquetes aéreos en las rutas nacionales e internacionales requeridos por Fiduprevisora S.A. en posición propia y para los negocios fiduciarios administrados por ésta.</w:t>
      </w:r>
    </w:p>
    <w:p w:rsidRPr="00BF4A3B" w:rsidR="005E34F4" w:rsidP="13DF3F37" w:rsidRDefault="005E34F4" w14:paraId="515F2CFD" w14:textId="4B4DBD0D">
      <w:pPr>
        <w:spacing w:line="240" w:lineRule="auto"/>
        <w:rPr>
          <w:rFonts w:cs="Calibri"/>
          <w:i w:val="1"/>
          <w:iCs w:val="1"/>
          <w:color w:val="000000"/>
        </w:rPr>
      </w:pPr>
      <w:r w:rsidRPr="13DF3F37" w:rsidR="005E34F4">
        <w:rPr>
          <w:rFonts w:ascii="Calibri" w:hAnsi="Calibri" w:cs="Calibri" w:asciiTheme="minorAscii" w:hAnsiTheme="minorAscii" w:cstheme="minorAscii"/>
          <w:b w:val="1"/>
          <w:bCs w:val="1"/>
          <w:i w:val="1"/>
          <w:iCs w:val="1"/>
        </w:rPr>
        <w:t xml:space="preserve">ALCANCE: </w:t>
      </w:r>
      <w:r w:rsidRPr="13DF3F37" w:rsidR="005E34F4">
        <w:rPr>
          <w:rFonts w:ascii="Calibri" w:hAnsi="Calibri" w:cs="Calibri" w:asciiTheme="minorAscii" w:hAnsiTheme="minorAscii" w:cstheme="minorAscii"/>
          <w:i w:val="1"/>
          <w:iCs w:val="1"/>
        </w:rPr>
        <w:t>P</w:t>
      </w:r>
      <w:r w:rsidRPr="13DF3F37" w:rsidR="005E34F4">
        <w:rPr>
          <w:rFonts w:ascii="Calibri" w:hAnsi="Calibri" w:cs="Calibri" w:asciiTheme="minorAscii" w:hAnsiTheme="minorAscii" w:cstheme="minorAscii"/>
          <w:i w:val="1"/>
          <w:iCs w:val="1"/>
        </w:rPr>
        <w:t xml:space="preserve">ara dichos efectos los servicios que sean prestados </w:t>
      </w:r>
      <w:r w:rsidRPr="13DF3F37" w:rsidR="005E34F4">
        <w:rPr>
          <w:rFonts w:ascii="Calibri" w:hAnsi="Calibri" w:cs="Calibri" w:asciiTheme="minorAscii" w:hAnsiTheme="minorAscii" w:cstheme="minorAscii"/>
          <w:i w:val="1"/>
          <w:iCs w:val="1"/>
        </w:rPr>
        <w:t xml:space="preserve">a los negocios fiduciarios deberán ser facturados </w:t>
      </w:r>
      <w:r w:rsidRPr="13DF3F37" w:rsidR="005E34F4">
        <w:rPr>
          <w:rFonts w:ascii="Calibri" w:hAnsi="Calibri" w:cs="Calibri" w:asciiTheme="minorAscii" w:hAnsiTheme="minorAscii" w:cstheme="minorAscii"/>
          <w:i w:val="1"/>
          <w:iCs w:val="1"/>
        </w:rPr>
        <w:t xml:space="preserve">directamente por el CONTRATISTA a cada uno de </w:t>
      </w:r>
      <w:r w:rsidRPr="13DF3F37" w:rsidR="005E34F4">
        <w:rPr>
          <w:rFonts w:ascii="Calibri" w:hAnsi="Calibri" w:cs="Calibri" w:asciiTheme="minorAscii" w:hAnsiTheme="minorAscii" w:cstheme="minorAscii"/>
          <w:i w:val="1"/>
          <w:iCs w:val="1"/>
        </w:rPr>
        <w:t>ellos</w:t>
      </w:r>
      <w:r w:rsidRPr="13DF3F37" w:rsidR="005E34F4">
        <w:rPr>
          <w:rFonts w:ascii="Calibri" w:hAnsi="Calibri" w:cs="Calibri" w:asciiTheme="minorAscii" w:hAnsiTheme="minorAscii" w:cstheme="minorAscii"/>
          <w:i w:val="1"/>
          <w:iCs w:val="1"/>
        </w:rPr>
        <w:t xml:space="preserve"> según corresponda.</w:t>
      </w:r>
    </w:p>
    <w:tbl>
      <w:tblPr>
        <w:tblStyle w:val="Tablaconcuadrcula"/>
        <w:tblW w:w="0" w:type="auto"/>
        <w:jc w:val="center"/>
        <w:tblLook w:val="04A0" w:firstRow="1" w:lastRow="0" w:firstColumn="1" w:lastColumn="0" w:noHBand="0" w:noVBand="1"/>
      </w:tblPr>
      <w:tblGrid>
        <w:gridCol w:w="5763"/>
        <w:gridCol w:w="2869"/>
      </w:tblGrid>
      <w:tr w:rsidRPr="000343D7" w:rsidR="00DF7FD2" w:rsidTr="0077275C" w14:paraId="68252D26" w14:textId="77777777">
        <w:trPr>
          <w:trHeight w:val="562"/>
          <w:jc w:val="center"/>
        </w:trPr>
        <w:tc>
          <w:tcPr>
            <w:tcW w:w="5763" w:type="dxa"/>
            <w:shd w:val="clear" w:color="auto" w:fill="D9D9D9" w:themeFill="background1" w:themeFillShade="D9"/>
            <w:vAlign w:val="center"/>
          </w:tcPr>
          <w:p w:rsidRPr="000343D7" w:rsidR="00DF7FD2" w:rsidP="00927F49" w:rsidRDefault="00DF7FD2" w14:paraId="132C7E45" w14:textId="504A6B33">
            <w:pPr>
              <w:autoSpaceDE w:val="0"/>
              <w:adjustRightInd w:val="0"/>
              <w:spacing w:after="0" w:line="240" w:lineRule="auto"/>
              <w:jc w:val="center"/>
              <w:rPr>
                <w:rFonts w:asciiTheme="minorHAnsi" w:hAnsiTheme="minorHAnsi" w:cstheme="minorHAnsi"/>
                <w:b/>
                <w:color w:val="000000"/>
              </w:rPr>
            </w:pPr>
            <w:r>
              <w:rPr>
                <w:rFonts w:asciiTheme="minorHAnsi" w:hAnsiTheme="minorHAnsi" w:cstheme="minorHAnsi"/>
                <w:b/>
                <w:color w:val="000000"/>
              </w:rPr>
              <w:t>Descripción</w:t>
            </w:r>
          </w:p>
        </w:tc>
        <w:tc>
          <w:tcPr>
            <w:tcW w:w="2869" w:type="dxa"/>
            <w:shd w:val="clear" w:color="auto" w:fill="D9D9D9" w:themeFill="background1" w:themeFillShade="D9"/>
            <w:vAlign w:val="center"/>
          </w:tcPr>
          <w:p w:rsidRPr="000343D7" w:rsidR="00DF7FD2" w:rsidP="00927F49" w:rsidRDefault="00DF7FD2" w14:paraId="4A806D2C" w14:textId="4EFA28F6">
            <w:pPr>
              <w:autoSpaceDE w:val="0"/>
              <w:adjustRightInd w:val="0"/>
              <w:spacing w:after="0" w:line="240" w:lineRule="auto"/>
              <w:jc w:val="center"/>
              <w:rPr>
                <w:rFonts w:asciiTheme="minorHAnsi" w:hAnsiTheme="minorHAnsi" w:cstheme="minorHAnsi"/>
                <w:b/>
                <w:color w:val="000000"/>
              </w:rPr>
            </w:pPr>
            <w:r>
              <w:rPr>
                <w:rFonts w:asciiTheme="minorHAnsi" w:hAnsiTheme="minorHAnsi" w:cstheme="minorHAnsi"/>
                <w:b/>
                <w:color w:val="000000"/>
              </w:rPr>
              <w:t>Porcentaje (%) de descuento en el tiquete</w:t>
            </w:r>
          </w:p>
        </w:tc>
      </w:tr>
      <w:tr w:rsidRPr="000343D7" w:rsidR="00DF7FD2" w:rsidTr="0077275C" w14:paraId="06C41978" w14:textId="77777777">
        <w:trPr>
          <w:trHeight w:val="805"/>
          <w:jc w:val="center"/>
        </w:trPr>
        <w:tc>
          <w:tcPr>
            <w:tcW w:w="5763" w:type="dxa"/>
            <w:vAlign w:val="center"/>
          </w:tcPr>
          <w:p w:rsidRPr="000343D7" w:rsidR="00DF7FD2" w:rsidP="00DF7FD2" w:rsidRDefault="00DF7FD2" w14:paraId="04DA537D" w14:textId="4EEF6B34">
            <w:pPr>
              <w:autoSpaceDE w:val="0"/>
              <w:adjustRightInd w:val="0"/>
              <w:spacing w:after="0" w:line="240" w:lineRule="auto"/>
              <w:jc w:val="left"/>
              <w:rPr>
                <w:rFonts w:asciiTheme="minorHAnsi" w:hAnsiTheme="minorHAnsi" w:cstheme="minorHAnsi"/>
                <w:color w:val="000000"/>
              </w:rPr>
            </w:pPr>
            <w:r>
              <w:rPr>
                <w:rFonts w:asciiTheme="minorHAnsi" w:hAnsiTheme="minorHAnsi" w:cstheme="minorHAnsi"/>
                <w:color w:val="000000"/>
              </w:rPr>
              <w:t>Porcentaje (%) de descuento ofertado sobre el valor neto del tiquete (antes de IVA)</w:t>
            </w:r>
          </w:p>
        </w:tc>
        <w:tc>
          <w:tcPr>
            <w:tcW w:w="2869" w:type="dxa"/>
            <w:vAlign w:val="center"/>
          </w:tcPr>
          <w:p w:rsidRPr="000343D7" w:rsidR="00DF7FD2" w:rsidP="00927F49" w:rsidRDefault="00DF7FD2" w14:paraId="08EE162E" w14:textId="397D184F">
            <w:pPr>
              <w:autoSpaceDE w:val="0"/>
              <w:adjustRightInd w:val="0"/>
              <w:spacing w:after="0" w:line="240" w:lineRule="auto"/>
              <w:jc w:val="center"/>
              <w:rPr>
                <w:rFonts w:asciiTheme="minorHAnsi" w:hAnsiTheme="minorHAnsi" w:cstheme="minorHAnsi"/>
                <w:color w:val="A6A6A6" w:themeColor="background1" w:themeShade="A6"/>
              </w:rPr>
            </w:pPr>
          </w:p>
        </w:tc>
      </w:tr>
      <w:tr w:rsidRPr="000343D7" w:rsidR="005D72DB" w:rsidTr="0077275C" w14:paraId="6B1EF1DA" w14:textId="77777777">
        <w:trPr>
          <w:trHeight w:val="805"/>
          <w:jc w:val="center"/>
        </w:trPr>
        <w:tc>
          <w:tcPr>
            <w:tcW w:w="5763" w:type="dxa"/>
            <w:vAlign w:val="center"/>
          </w:tcPr>
          <w:p w:rsidR="005D72DB" w:rsidP="005D72DB" w:rsidRDefault="005D72DB" w14:paraId="28945AE1" w14:textId="67F5B638">
            <w:pPr>
              <w:autoSpaceDE w:val="0"/>
              <w:adjustRightInd w:val="0"/>
              <w:spacing w:after="0" w:line="240" w:lineRule="auto"/>
              <w:rPr>
                <w:rFonts w:asciiTheme="minorHAnsi" w:hAnsiTheme="minorHAnsi" w:cstheme="minorHAnsi"/>
                <w:color w:val="000000"/>
              </w:rPr>
            </w:pPr>
            <w:r>
              <w:rPr>
                <w:rFonts w:asciiTheme="minorHAnsi" w:hAnsiTheme="minorHAnsi" w:cstheme="minorHAnsi"/>
                <w:color w:val="000000"/>
              </w:rPr>
              <w:t xml:space="preserve">Porcentaje (%) de descuento ofertado sobre el valor de la tarifa administrativa </w:t>
            </w:r>
            <w:r w:rsidRPr="005D72DB">
              <w:rPr>
                <w:rFonts w:asciiTheme="minorHAnsi" w:hAnsiTheme="minorHAnsi" w:cstheme="minorHAnsi"/>
                <w:color w:val="000000"/>
              </w:rPr>
              <w:t>establecida por la Aerocivil</w:t>
            </w:r>
            <w:r w:rsidR="002A4BAC">
              <w:rPr>
                <w:rFonts w:asciiTheme="minorHAnsi" w:hAnsiTheme="minorHAnsi" w:cstheme="minorHAnsi"/>
                <w:color w:val="000000"/>
              </w:rPr>
              <w:t xml:space="preserve"> durante la vigencia del contrato </w:t>
            </w:r>
            <w:r>
              <w:rPr>
                <w:rFonts w:asciiTheme="minorHAnsi" w:hAnsiTheme="minorHAnsi" w:cstheme="minorHAnsi"/>
                <w:color w:val="000000"/>
              </w:rPr>
              <w:t>(antes de IVA)</w:t>
            </w:r>
          </w:p>
        </w:tc>
        <w:tc>
          <w:tcPr>
            <w:tcW w:w="2869" w:type="dxa"/>
            <w:vAlign w:val="center"/>
          </w:tcPr>
          <w:p w:rsidRPr="000343D7" w:rsidR="005D72DB" w:rsidP="005D72DB" w:rsidRDefault="005D72DB" w14:paraId="5E6F33B1" w14:textId="77777777">
            <w:pPr>
              <w:autoSpaceDE w:val="0"/>
              <w:adjustRightInd w:val="0"/>
              <w:spacing w:after="0" w:line="240" w:lineRule="auto"/>
              <w:jc w:val="center"/>
              <w:rPr>
                <w:rFonts w:asciiTheme="minorHAnsi" w:hAnsiTheme="minorHAnsi" w:cstheme="minorHAnsi"/>
                <w:color w:val="A6A6A6" w:themeColor="background1" w:themeShade="A6"/>
              </w:rPr>
            </w:pPr>
          </w:p>
        </w:tc>
      </w:tr>
    </w:tbl>
    <w:p w:rsidRPr="000343D7" w:rsidR="007D3D74" w:rsidP="007D3D74" w:rsidRDefault="007D3D74" w14:paraId="6F72EBB0" w14:textId="77777777">
      <w:pPr>
        <w:autoSpaceDE w:val="0"/>
        <w:adjustRightInd w:val="0"/>
        <w:spacing w:after="0" w:line="240" w:lineRule="auto"/>
        <w:ind w:right="49"/>
        <w:jc w:val="both"/>
        <w:rPr>
          <w:rFonts w:cs="Calibri"/>
          <w:bCs/>
          <w:i/>
          <w:iCs/>
        </w:rPr>
      </w:pPr>
    </w:p>
    <w:p w:rsidR="0077275C" w:rsidP="4B02BEA8" w:rsidRDefault="0077275C" w14:paraId="5B6CD7B3" w14:textId="77777777">
      <w:pPr>
        <w:autoSpaceDE w:val="0"/>
        <w:adjustRightInd w:val="0"/>
        <w:spacing w:after="0" w:line="240" w:lineRule="auto"/>
        <w:jc w:val="both"/>
        <w:rPr>
          <w:rFonts w:cs="Calibri"/>
          <w:b/>
          <w:bCs/>
        </w:rPr>
      </w:pPr>
    </w:p>
    <w:p w:rsidRPr="00BF4A3B" w:rsidR="00720778" w:rsidP="4B02BEA8" w:rsidRDefault="0038693B" w14:paraId="16B082FD" w14:textId="1C03DE1E">
      <w:pPr>
        <w:autoSpaceDE w:val="0"/>
        <w:adjustRightInd w:val="0"/>
        <w:spacing w:after="0" w:line="240" w:lineRule="auto"/>
        <w:jc w:val="both"/>
        <w:rPr>
          <w:rFonts w:cs="Calibri"/>
          <w:sz w:val="20"/>
          <w:szCs w:val="20"/>
        </w:rPr>
      </w:pPr>
      <w:r w:rsidRPr="00BF4A3B">
        <w:rPr>
          <w:rFonts w:cs="Calibri"/>
          <w:b/>
          <w:bCs/>
          <w:sz w:val="20"/>
          <w:szCs w:val="20"/>
        </w:rPr>
        <w:t>Nota</w:t>
      </w:r>
      <w:r w:rsidRPr="00BF4A3B" w:rsidR="00A17F85">
        <w:rPr>
          <w:rFonts w:cs="Calibri"/>
          <w:b/>
          <w:bCs/>
          <w:sz w:val="20"/>
          <w:szCs w:val="20"/>
        </w:rPr>
        <w:t xml:space="preserve"> 1</w:t>
      </w:r>
      <w:r w:rsidRPr="00BF4A3B">
        <w:rPr>
          <w:rFonts w:cs="Calibri"/>
          <w:b/>
          <w:bCs/>
          <w:sz w:val="20"/>
          <w:szCs w:val="20"/>
        </w:rPr>
        <w:t>:</w:t>
      </w:r>
      <w:r w:rsidRPr="00BF4A3B">
        <w:rPr>
          <w:rFonts w:cs="Calibri"/>
          <w:sz w:val="20"/>
          <w:szCs w:val="20"/>
        </w:rPr>
        <w:t xml:space="preserve"> </w:t>
      </w:r>
      <w:r w:rsidRPr="00BF4A3B" w:rsidR="00720778">
        <w:rPr>
          <w:rFonts w:cs="Calibri"/>
          <w:sz w:val="20"/>
          <w:szCs w:val="20"/>
        </w:rPr>
        <w:t>El porcentaje (%) de descuento sobre el valor neto del tiquete, deberá ser mínimo 2</w:t>
      </w:r>
      <w:r w:rsidRPr="00BF4A3B" w:rsidR="00C46E54">
        <w:rPr>
          <w:rFonts w:cs="Calibri"/>
          <w:sz w:val="20"/>
          <w:szCs w:val="20"/>
        </w:rPr>
        <w:t>.5</w:t>
      </w:r>
      <w:r w:rsidRPr="00BF4A3B" w:rsidR="00720778">
        <w:rPr>
          <w:rFonts w:cs="Calibri"/>
          <w:sz w:val="20"/>
          <w:szCs w:val="20"/>
        </w:rPr>
        <w:t>%</w:t>
      </w:r>
      <w:r w:rsidRPr="00BF4A3B" w:rsidR="78828907">
        <w:rPr>
          <w:rFonts w:cs="Calibri"/>
          <w:sz w:val="20"/>
          <w:szCs w:val="20"/>
        </w:rPr>
        <w:t>, so pena de RECHAZO.</w:t>
      </w:r>
    </w:p>
    <w:p w:rsidRPr="00BF4A3B" w:rsidR="00951656" w:rsidP="7C4946B7" w:rsidRDefault="00951656" w14:paraId="67296268" w14:textId="37DF1150">
      <w:pPr>
        <w:autoSpaceDE w:val="0"/>
        <w:adjustRightInd w:val="0"/>
        <w:spacing w:after="0" w:line="240" w:lineRule="auto"/>
        <w:jc w:val="both"/>
        <w:rPr>
          <w:rFonts w:cs="Calibri"/>
          <w:b/>
          <w:bCs/>
          <w:sz w:val="20"/>
          <w:szCs w:val="20"/>
        </w:rPr>
      </w:pPr>
      <w:r w:rsidRPr="00BF4A3B">
        <w:rPr>
          <w:rFonts w:cs="Calibri"/>
          <w:b/>
          <w:bCs/>
          <w:sz w:val="20"/>
          <w:szCs w:val="20"/>
        </w:rPr>
        <w:t xml:space="preserve">Nota 2: </w:t>
      </w:r>
      <w:r w:rsidRPr="00BF4A3B" w:rsidR="00923501">
        <w:rPr>
          <w:rFonts w:cs="Calibri"/>
          <w:sz w:val="20"/>
          <w:szCs w:val="20"/>
        </w:rPr>
        <w:t>El porcentaje (%) de descuento</w:t>
      </w:r>
      <w:r w:rsidRPr="00BF4A3B" w:rsidR="00BE6FFD">
        <w:rPr>
          <w:rFonts w:cs="Calibri"/>
          <w:sz w:val="20"/>
          <w:szCs w:val="20"/>
        </w:rPr>
        <w:t xml:space="preserve"> </w:t>
      </w:r>
      <w:r w:rsidRPr="00BF4A3B" w:rsidR="00923501">
        <w:rPr>
          <w:rFonts w:cs="Calibri"/>
          <w:sz w:val="20"/>
          <w:szCs w:val="20"/>
        </w:rPr>
        <w:t xml:space="preserve">sobre el valor de la tarifa administrativa </w:t>
      </w:r>
      <w:r w:rsidRPr="00BF4A3B" w:rsidR="00031F60">
        <w:rPr>
          <w:rFonts w:cs="Calibri"/>
          <w:sz w:val="20"/>
          <w:szCs w:val="20"/>
        </w:rPr>
        <w:t xml:space="preserve">será </w:t>
      </w:r>
      <w:r w:rsidRPr="00BF4A3B" w:rsidR="00923501">
        <w:rPr>
          <w:rFonts w:cs="Calibri"/>
          <w:sz w:val="20"/>
          <w:szCs w:val="20"/>
        </w:rPr>
        <w:t>tanto para ventas nacionales como para ventas internacionales. En consecuencia, el descuento ofertado se aplicará sobre las tarifas administrativas correspondientes a trayectos nacionales (</w:t>
      </w:r>
      <w:proofErr w:type="spellStart"/>
      <w:r w:rsidRPr="00BF4A3B" w:rsidR="00923501">
        <w:rPr>
          <w:rFonts w:cs="Calibri"/>
          <w:sz w:val="20"/>
          <w:szCs w:val="20"/>
        </w:rPr>
        <w:t>One</w:t>
      </w:r>
      <w:proofErr w:type="spellEnd"/>
      <w:r w:rsidRPr="00BF4A3B" w:rsidR="00923501">
        <w:rPr>
          <w:rFonts w:cs="Calibri"/>
          <w:sz w:val="20"/>
          <w:szCs w:val="20"/>
        </w:rPr>
        <w:t xml:space="preserve"> Way y Round Trip) y a trayectos internacionales, de conformidad con los rangos tarifarios vigentes establecidos para este tipo de operaciones.</w:t>
      </w:r>
    </w:p>
    <w:p w:rsidRPr="00BF4A3B" w:rsidR="0038693B" w:rsidP="009E2063" w:rsidRDefault="00720778" w14:paraId="188E6051" w14:textId="39D3C9CA">
      <w:pPr>
        <w:autoSpaceDE w:val="0"/>
        <w:adjustRightInd w:val="0"/>
        <w:spacing w:after="0" w:line="240" w:lineRule="auto"/>
        <w:jc w:val="both"/>
        <w:rPr>
          <w:rFonts w:cs="Calibri"/>
          <w:bCs/>
          <w:sz w:val="20"/>
          <w:szCs w:val="20"/>
        </w:rPr>
      </w:pPr>
      <w:r w:rsidRPr="00BF4A3B">
        <w:rPr>
          <w:rFonts w:cs="Calibri"/>
          <w:b/>
          <w:bCs/>
          <w:sz w:val="20"/>
          <w:szCs w:val="20"/>
          <w:lang w:eastAsia="es-CO"/>
        </w:rPr>
        <w:t xml:space="preserve">Nota </w:t>
      </w:r>
      <w:r w:rsidRPr="00BF4A3B" w:rsidR="00031F60">
        <w:rPr>
          <w:rFonts w:cs="Calibri"/>
          <w:b/>
          <w:bCs/>
          <w:sz w:val="20"/>
          <w:szCs w:val="20"/>
          <w:lang w:eastAsia="es-CO"/>
        </w:rPr>
        <w:t>3</w:t>
      </w:r>
      <w:r w:rsidRPr="00BF4A3B">
        <w:rPr>
          <w:rFonts w:cs="Calibri"/>
          <w:b/>
          <w:bCs/>
          <w:sz w:val="20"/>
          <w:szCs w:val="20"/>
          <w:lang w:eastAsia="es-CO"/>
        </w:rPr>
        <w:t xml:space="preserve">: </w:t>
      </w:r>
      <w:r w:rsidRPr="00BF4A3B" w:rsidR="00AA510D">
        <w:rPr>
          <w:rFonts w:cs="Calibri"/>
          <w:sz w:val="20"/>
          <w:szCs w:val="20"/>
          <w:lang w:eastAsia="es-CO"/>
        </w:rPr>
        <w:t xml:space="preserve">En atención a la necesidad de Fiduprevisora S.A., ninguna de las tarifas administrativas que el proponente estime para </w:t>
      </w:r>
      <w:r w:rsidRPr="00BF4A3B" w:rsidR="009A14F0">
        <w:rPr>
          <w:rFonts w:cs="Calibri"/>
          <w:sz w:val="20"/>
          <w:szCs w:val="20"/>
          <w:lang w:eastAsia="es-CO"/>
        </w:rPr>
        <w:t>los servicios que se presten sin intermediación humana</w:t>
      </w:r>
      <w:r w:rsidRPr="00BF4A3B" w:rsidR="00AA510D">
        <w:rPr>
          <w:rFonts w:cs="Calibri"/>
          <w:sz w:val="20"/>
          <w:szCs w:val="20"/>
          <w:lang w:eastAsia="es-CO"/>
        </w:rPr>
        <w:t>, podrán superar la tarifa administrativa nacional estimada con intervención humana.</w:t>
      </w:r>
    </w:p>
    <w:p w:rsidRPr="00BF4A3B" w:rsidR="00A17F85" w:rsidP="009E2063" w:rsidRDefault="00720778" w14:paraId="032AA879" w14:textId="17A32BEE">
      <w:pPr>
        <w:autoSpaceDE w:val="0"/>
        <w:adjustRightInd w:val="0"/>
        <w:spacing w:after="0" w:line="240" w:lineRule="auto"/>
        <w:jc w:val="both"/>
        <w:rPr>
          <w:rFonts w:cs="Calibri"/>
          <w:sz w:val="20"/>
          <w:szCs w:val="20"/>
          <w:lang w:eastAsia="es-CO"/>
        </w:rPr>
      </w:pPr>
      <w:r w:rsidRPr="00BF4A3B">
        <w:rPr>
          <w:rFonts w:cs="Calibri"/>
          <w:b/>
          <w:bCs/>
          <w:sz w:val="20"/>
          <w:szCs w:val="20"/>
          <w:lang w:eastAsia="es-CO"/>
        </w:rPr>
        <w:t xml:space="preserve">Nota </w:t>
      </w:r>
      <w:r w:rsidRPr="00BF4A3B" w:rsidR="00031F60">
        <w:rPr>
          <w:rFonts w:cs="Calibri"/>
          <w:b/>
          <w:bCs/>
          <w:sz w:val="20"/>
          <w:szCs w:val="20"/>
          <w:lang w:eastAsia="es-CO"/>
        </w:rPr>
        <w:t>4</w:t>
      </w:r>
      <w:r w:rsidRPr="00BF4A3B">
        <w:rPr>
          <w:rFonts w:cs="Calibri"/>
          <w:b/>
          <w:bCs/>
          <w:sz w:val="20"/>
          <w:szCs w:val="20"/>
          <w:lang w:eastAsia="es-CO"/>
        </w:rPr>
        <w:t>:</w:t>
      </w:r>
      <w:r w:rsidRPr="00BF4A3B" w:rsidR="089CECA3">
        <w:rPr>
          <w:rFonts w:cs="Calibri"/>
          <w:b/>
          <w:bCs/>
          <w:sz w:val="20"/>
          <w:szCs w:val="20"/>
          <w:lang w:eastAsia="es-CO"/>
        </w:rPr>
        <w:t xml:space="preserve"> </w:t>
      </w:r>
      <w:r w:rsidRPr="00BF4A3B" w:rsidR="00AC5170">
        <w:rPr>
          <w:rFonts w:cs="Calibri"/>
          <w:color w:val="000000" w:themeColor="text1"/>
          <w:sz w:val="20"/>
          <w:szCs w:val="20"/>
        </w:rPr>
        <w:t>Mediante la suscripción y presentación de este anexo, el OFERENTE acepta que los valores ofertados son fijos y se mantendrán así desde la presentación de la oferta y durante toda la ejecución del objeto contractual incluyendo sus prórrogas si a ello hubiere lugar.</w:t>
      </w:r>
    </w:p>
    <w:p w:rsidRPr="00BF4A3B" w:rsidR="00E94B8A" w:rsidP="009E2063" w:rsidRDefault="006717EB" w14:paraId="284CE96A" w14:textId="43ABBD86">
      <w:pPr>
        <w:autoSpaceDE w:val="0"/>
        <w:adjustRightInd w:val="0"/>
        <w:spacing w:after="0" w:line="240" w:lineRule="auto"/>
        <w:jc w:val="both"/>
        <w:rPr>
          <w:rFonts w:cs="Calibri"/>
          <w:bCs/>
          <w:color w:val="000000"/>
          <w:sz w:val="20"/>
          <w:szCs w:val="20"/>
        </w:rPr>
      </w:pPr>
      <w:r w:rsidRPr="00BF4A3B">
        <w:rPr>
          <w:rFonts w:cs="Calibri"/>
          <w:b/>
          <w:sz w:val="20"/>
          <w:szCs w:val="20"/>
        </w:rPr>
        <w:t xml:space="preserve">Nota </w:t>
      </w:r>
      <w:r w:rsidRPr="00BF4A3B" w:rsidR="00031F60">
        <w:rPr>
          <w:rFonts w:cs="Calibri"/>
          <w:b/>
          <w:sz w:val="20"/>
          <w:szCs w:val="20"/>
        </w:rPr>
        <w:t>5</w:t>
      </w:r>
      <w:r w:rsidRPr="00BF4A3B">
        <w:rPr>
          <w:rFonts w:cs="Calibri"/>
          <w:b/>
          <w:sz w:val="20"/>
          <w:szCs w:val="20"/>
        </w:rPr>
        <w:t>:</w:t>
      </w:r>
      <w:r w:rsidRPr="00BF4A3B">
        <w:rPr>
          <w:rFonts w:cs="Calibri"/>
          <w:bCs/>
          <w:sz w:val="20"/>
          <w:szCs w:val="20"/>
        </w:rPr>
        <w:t xml:space="preserve"> </w:t>
      </w:r>
      <w:r w:rsidRPr="00BF4A3B" w:rsidR="00484F01">
        <w:rPr>
          <w:rFonts w:cs="Calibri"/>
          <w:bCs/>
          <w:color w:val="000000"/>
          <w:sz w:val="20"/>
          <w:szCs w:val="20"/>
        </w:rPr>
        <w:t>Mediante la suscripción y presentación de este anexo, el OFERENTE acepta que conoce la naturaleza del objeto contractual, costo, tiempo y personal requerido para la ejecución; así mismo, se entiende que formuló su oferta de manera libre, seria, precisa y coherente.</w:t>
      </w:r>
    </w:p>
    <w:p w:rsidRPr="00BF4A3B" w:rsidR="00DF7FD2" w:rsidP="009E2063" w:rsidRDefault="00DF7FD2" w14:paraId="14F226AC" w14:textId="49DCAEB4">
      <w:pPr>
        <w:autoSpaceDE w:val="0"/>
        <w:adjustRightInd w:val="0"/>
        <w:spacing w:after="0" w:line="240" w:lineRule="auto"/>
        <w:jc w:val="both"/>
        <w:rPr>
          <w:rFonts w:cs="Calibri"/>
          <w:bCs/>
          <w:color w:val="000000"/>
          <w:sz w:val="20"/>
          <w:szCs w:val="20"/>
        </w:rPr>
      </w:pPr>
      <w:r w:rsidRPr="00BF4A3B">
        <w:rPr>
          <w:rFonts w:cs="Calibri"/>
          <w:b/>
          <w:color w:val="000000"/>
          <w:sz w:val="20"/>
          <w:szCs w:val="20"/>
        </w:rPr>
        <w:t xml:space="preserve">Nota </w:t>
      </w:r>
      <w:r w:rsidRPr="00BF4A3B" w:rsidR="00031F60">
        <w:rPr>
          <w:rFonts w:cs="Calibri"/>
          <w:b/>
          <w:color w:val="000000"/>
          <w:sz w:val="20"/>
          <w:szCs w:val="20"/>
        </w:rPr>
        <w:t>6</w:t>
      </w:r>
      <w:r w:rsidRPr="00BF4A3B">
        <w:rPr>
          <w:rFonts w:cs="Calibri"/>
          <w:b/>
          <w:color w:val="000000"/>
          <w:sz w:val="20"/>
          <w:szCs w:val="20"/>
        </w:rPr>
        <w:t>:</w:t>
      </w:r>
      <w:r w:rsidRPr="00BF4A3B">
        <w:rPr>
          <w:rFonts w:cs="Calibri"/>
          <w:bCs/>
          <w:color w:val="000000"/>
          <w:sz w:val="20"/>
          <w:szCs w:val="20"/>
        </w:rPr>
        <w:t xml:space="preserve"> </w:t>
      </w:r>
      <w:bookmarkStart w:name="_Hlk161043964" w:id="2"/>
      <w:r w:rsidRPr="00BF4A3B">
        <w:rPr>
          <w:rFonts w:cs="Calibri"/>
          <w:bCs/>
          <w:color w:val="000000"/>
          <w:sz w:val="20"/>
          <w:szCs w:val="20"/>
        </w:rPr>
        <w:t>El porcentaje de descuento será aplicado al valor cobrado por cada aerolínea, el cual será verificado a través del sistema BSP.</w:t>
      </w:r>
      <w:bookmarkEnd w:id="2"/>
    </w:p>
    <w:p w:rsidR="00484F01" w:rsidP="00DC5F8B" w:rsidRDefault="00484F01" w14:paraId="252FBBC6" w14:textId="77777777">
      <w:pPr>
        <w:autoSpaceDE w:val="0"/>
        <w:adjustRightInd w:val="0"/>
        <w:spacing w:after="0" w:line="240" w:lineRule="auto"/>
        <w:jc w:val="both"/>
        <w:rPr>
          <w:rFonts w:cs="Calibri"/>
          <w:bCs/>
          <w:color w:val="000000"/>
          <w:sz w:val="20"/>
          <w:szCs w:val="20"/>
        </w:rPr>
      </w:pPr>
    </w:p>
    <w:p w:rsidR="00BF4A3B" w:rsidP="00DC5F8B" w:rsidRDefault="00BF4A3B" w14:paraId="4B767341" w14:textId="77777777">
      <w:pPr>
        <w:autoSpaceDE w:val="0"/>
        <w:adjustRightInd w:val="0"/>
        <w:spacing w:after="0" w:line="240" w:lineRule="auto"/>
        <w:jc w:val="both"/>
        <w:rPr>
          <w:rFonts w:cs="Calibri"/>
          <w:bCs/>
          <w:color w:val="000000"/>
          <w:sz w:val="20"/>
          <w:szCs w:val="20"/>
        </w:rPr>
      </w:pPr>
    </w:p>
    <w:p w:rsidR="00BF4A3B" w:rsidP="00DC5F8B" w:rsidRDefault="00BF4A3B" w14:paraId="4B1A8B88" w14:textId="77777777">
      <w:pPr>
        <w:autoSpaceDE w:val="0"/>
        <w:adjustRightInd w:val="0"/>
        <w:spacing w:after="0" w:line="240" w:lineRule="auto"/>
        <w:jc w:val="both"/>
        <w:rPr>
          <w:rFonts w:cs="Calibri"/>
          <w:bCs/>
          <w:color w:val="000000"/>
          <w:sz w:val="20"/>
          <w:szCs w:val="20"/>
        </w:rPr>
      </w:pPr>
    </w:p>
    <w:p w:rsidRPr="00BF4A3B" w:rsidR="007B5305" w:rsidP="00DC5F8B" w:rsidRDefault="007B5305" w14:paraId="339A1AEF" w14:textId="77777777">
      <w:pPr>
        <w:autoSpaceDE w:val="0"/>
        <w:adjustRightInd w:val="0"/>
        <w:spacing w:after="0" w:line="240" w:lineRule="auto"/>
        <w:jc w:val="both"/>
        <w:rPr>
          <w:rFonts w:cs="Calibri"/>
          <w:bCs/>
          <w:color w:val="000000"/>
          <w:sz w:val="20"/>
          <w:szCs w:val="20"/>
        </w:rPr>
      </w:pPr>
    </w:p>
    <w:p w:rsidRPr="000343D7" w:rsidR="00ED3887" w:rsidP="00ED3887" w:rsidRDefault="00ED3887" w14:paraId="1ABDFD1E" w14:textId="77777777">
      <w:pPr>
        <w:suppressAutoHyphens w:val="0"/>
        <w:autoSpaceDN/>
        <w:spacing w:after="0" w:line="240" w:lineRule="auto"/>
        <w:textAlignment w:val="auto"/>
        <w:rPr>
          <w:rFonts w:eastAsia="Times New Roman" w:cs="Calibri"/>
          <w:lang w:val="es-ES"/>
        </w:rPr>
      </w:pPr>
      <w:r w:rsidRPr="000343D7">
        <w:rPr>
          <w:rFonts w:eastAsia="Times New Roman" w:cs="Calibri"/>
          <w:b/>
        </w:rPr>
        <w:t>FIRMA</w:t>
      </w:r>
      <w:r w:rsidRPr="000343D7">
        <w:rPr>
          <w:rFonts w:eastAsia="Times New Roman" w:cs="Calibri"/>
        </w:rPr>
        <w:t>: _______________________</w:t>
      </w:r>
    </w:p>
    <w:p w:rsidRPr="000343D7" w:rsidR="00ED3887" w:rsidP="00ED3887" w:rsidRDefault="00ED3887" w14:paraId="05A41A68" w14:textId="77777777">
      <w:pPr>
        <w:suppressAutoHyphens w:val="0"/>
        <w:autoSpaceDE w:val="0"/>
        <w:adjustRightInd w:val="0"/>
        <w:spacing w:after="0" w:line="240" w:lineRule="auto"/>
        <w:textAlignment w:val="auto"/>
        <w:rPr>
          <w:rFonts w:eastAsia="Times New Roman" w:cs="Calibri"/>
          <w:color w:val="000000"/>
        </w:rPr>
      </w:pPr>
      <w:r w:rsidRPr="000343D7">
        <w:rPr>
          <w:rFonts w:eastAsia="Times New Roman" w:cs="Calibri"/>
          <w:b/>
          <w:color w:val="000000"/>
        </w:rPr>
        <w:t>Nombre</w:t>
      </w:r>
      <w:r w:rsidRPr="000343D7">
        <w:rPr>
          <w:rFonts w:eastAsia="Times New Roman" w:cs="Calibri"/>
          <w:color w:val="000000"/>
        </w:rPr>
        <w:t xml:space="preserve"> </w:t>
      </w:r>
      <w:r w:rsidRPr="000343D7">
        <w:rPr>
          <w:rFonts w:eastAsia="Times New Roman" w:cs="Calibri"/>
          <w:b/>
          <w:color w:val="000000"/>
        </w:rPr>
        <w:t>del</w:t>
      </w:r>
      <w:r w:rsidRPr="000343D7">
        <w:rPr>
          <w:rFonts w:eastAsia="Times New Roman" w:cs="Calibri"/>
          <w:color w:val="000000"/>
        </w:rPr>
        <w:t xml:space="preserve"> </w:t>
      </w:r>
      <w:r w:rsidRPr="000343D7">
        <w:rPr>
          <w:rFonts w:eastAsia="Times New Roman" w:cs="Calibri"/>
          <w:b/>
          <w:color w:val="000000"/>
        </w:rPr>
        <w:t>Representante</w:t>
      </w:r>
      <w:r w:rsidRPr="000343D7">
        <w:rPr>
          <w:rFonts w:eastAsia="Times New Roman" w:cs="Calibri"/>
          <w:color w:val="000000"/>
        </w:rPr>
        <w:t xml:space="preserve"> </w:t>
      </w:r>
      <w:r w:rsidRPr="000343D7">
        <w:rPr>
          <w:rFonts w:eastAsia="Times New Roman" w:cs="Calibri"/>
          <w:b/>
          <w:color w:val="000000"/>
        </w:rPr>
        <w:t>Legal</w:t>
      </w:r>
      <w:r w:rsidRPr="000343D7">
        <w:rPr>
          <w:rFonts w:eastAsia="Times New Roman" w:cs="Calibri"/>
          <w:color w:val="000000"/>
        </w:rPr>
        <w:t xml:space="preserve"> </w:t>
      </w:r>
      <w:r w:rsidRPr="000343D7">
        <w:rPr>
          <w:rFonts w:eastAsia="Times New Roman" w:cs="Calibri"/>
          <w:b/>
          <w:color w:val="000000"/>
        </w:rPr>
        <w:t>o apoderado</w:t>
      </w:r>
      <w:r w:rsidRPr="000343D7">
        <w:rPr>
          <w:rFonts w:eastAsia="Times New Roman" w:cs="Calibri"/>
          <w:color w:val="000000"/>
        </w:rPr>
        <w:t xml:space="preserve">: _____________________ </w:t>
      </w:r>
    </w:p>
    <w:p w:rsidRPr="000343D7" w:rsidR="00ED3887" w:rsidP="00ED3887" w:rsidRDefault="00ED3887" w14:paraId="0395BC3C" w14:textId="551DE9ED">
      <w:pPr>
        <w:suppressAutoHyphens w:val="0"/>
        <w:autoSpaceDE w:val="0"/>
        <w:adjustRightInd w:val="0"/>
        <w:spacing w:after="0" w:line="240" w:lineRule="auto"/>
        <w:textAlignment w:val="auto"/>
        <w:rPr>
          <w:rFonts w:eastAsia="Times New Roman" w:cs="Calibri"/>
          <w:color w:val="000000"/>
        </w:rPr>
      </w:pPr>
      <w:r w:rsidRPr="000343D7">
        <w:rPr>
          <w:rFonts w:eastAsia="Times New Roman" w:cs="Calibri"/>
          <w:b/>
          <w:color w:val="000000"/>
        </w:rPr>
        <w:lastRenderedPageBreak/>
        <w:t>C. C. N</w:t>
      </w:r>
      <w:r w:rsidR="000C6064">
        <w:rPr>
          <w:rFonts w:eastAsia="Times New Roman" w:cs="Calibri"/>
          <w:b/>
          <w:color w:val="000000"/>
        </w:rPr>
        <w:t xml:space="preserve">o. </w:t>
      </w:r>
      <w:r w:rsidRPr="000343D7">
        <w:rPr>
          <w:rFonts w:eastAsia="Times New Roman" w:cs="Calibri"/>
          <w:color w:val="000000"/>
        </w:rPr>
        <w:t xml:space="preserve">_____________________ </w:t>
      </w:r>
      <w:r w:rsidRPr="000343D7">
        <w:rPr>
          <w:rFonts w:eastAsia="Times New Roman" w:cs="Calibri"/>
          <w:b/>
          <w:color w:val="000000"/>
        </w:rPr>
        <w:t xml:space="preserve">de </w:t>
      </w:r>
      <w:r w:rsidRPr="000343D7">
        <w:rPr>
          <w:rFonts w:eastAsia="Times New Roman" w:cs="Calibri"/>
          <w:color w:val="000000"/>
        </w:rPr>
        <w:t xml:space="preserve">____________________________ </w:t>
      </w:r>
    </w:p>
    <w:p w:rsidRPr="000343D7" w:rsidR="00ED3887" w:rsidP="00ED3887" w:rsidRDefault="00ED3887" w14:paraId="226302F8" w14:textId="77777777">
      <w:pPr>
        <w:suppressAutoHyphens w:val="0"/>
        <w:autoSpaceDN/>
        <w:spacing w:after="0" w:line="240" w:lineRule="auto"/>
        <w:textAlignment w:val="auto"/>
        <w:rPr>
          <w:rFonts w:eastAsia="Times New Roman" w:cs="Calibri"/>
        </w:rPr>
      </w:pPr>
      <w:r w:rsidRPr="000343D7">
        <w:rPr>
          <w:rFonts w:eastAsia="Times New Roman" w:cs="Calibri"/>
          <w:b/>
        </w:rPr>
        <w:t>Nombre o Razón Social del Proponente:</w:t>
      </w:r>
      <w:r w:rsidRPr="000343D7">
        <w:rPr>
          <w:rFonts w:eastAsia="Times New Roman" w:cs="Calibri"/>
        </w:rPr>
        <w:t xml:space="preserve"> ___________________________ </w:t>
      </w:r>
    </w:p>
    <w:p w:rsidRPr="000343D7" w:rsidR="00ED3887" w:rsidP="00ED3887" w:rsidRDefault="00ED3887" w14:paraId="4B75AE46" w14:textId="77777777">
      <w:pPr>
        <w:suppressAutoHyphens w:val="0"/>
        <w:autoSpaceDE w:val="0"/>
        <w:adjustRightInd w:val="0"/>
        <w:spacing w:after="0" w:line="240" w:lineRule="auto"/>
        <w:textAlignment w:val="auto"/>
        <w:rPr>
          <w:rFonts w:eastAsia="Times New Roman" w:cs="Calibri"/>
          <w:color w:val="000000"/>
        </w:rPr>
      </w:pPr>
      <w:r w:rsidRPr="000343D7">
        <w:rPr>
          <w:rFonts w:eastAsia="Times New Roman" w:cs="Calibri"/>
          <w:b/>
          <w:color w:val="000000"/>
        </w:rPr>
        <w:t>NIT:</w:t>
      </w:r>
      <w:r w:rsidRPr="000343D7">
        <w:rPr>
          <w:rFonts w:eastAsia="Times New Roman" w:cs="Calibri"/>
          <w:color w:val="000000"/>
        </w:rPr>
        <w:t xml:space="preserve"> _________________________.</w:t>
      </w:r>
    </w:p>
    <w:p w:rsidRPr="000343D7" w:rsidR="001B3DD7" w:rsidP="00C8318E" w:rsidRDefault="00C8318E" w14:paraId="7CAB8686" w14:textId="77777777">
      <w:pPr>
        <w:autoSpaceDE w:val="0"/>
        <w:adjustRightInd w:val="0"/>
        <w:spacing w:after="0" w:line="240" w:lineRule="auto"/>
        <w:jc w:val="both"/>
        <w:rPr>
          <w:rFonts w:cs="Calibri"/>
          <w:b/>
          <w:bCs/>
        </w:rPr>
      </w:pPr>
      <w:r w:rsidRPr="000343D7">
        <w:rPr>
          <w:rFonts w:cs="Calibri"/>
          <w:b/>
          <w:bCs/>
        </w:rPr>
        <w:tab/>
      </w:r>
    </w:p>
    <w:sectPr w:rsidRPr="000343D7" w:rsidR="001B3DD7" w:rsidSect="0077275C">
      <w:headerReference w:type="default" r:id="rId7"/>
      <w:footerReference w:type="default" r:id="rId8"/>
      <w:pgSz w:w="12240" w:h="15840" w:orient="portrait"/>
      <w:pgMar w:top="1702" w:right="1701" w:bottom="2410" w:left="1701" w:header="0" w:footer="5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0676" w:rsidRDefault="009A0676" w14:paraId="4961CAB3" w14:textId="77777777">
      <w:pPr>
        <w:spacing w:after="0" w:line="240" w:lineRule="auto"/>
      </w:pPr>
      <w:r>
        <w:separator/>
      </w:r>
    </w:p>
  </w:endnote>
  <w:endnote w:type="continuationSeparator" w:id="0">
    <w:p w:rsidR="009A0676" w:rsidRDefault="009A0676" w14:paraId="62008CB5" w14:textId="77777777">
      <w:pPr>
        <w:spacing w:after="0" w:line="240" w:lineRule="auto"/>
      </w:pPr>
      <w:r>
        <w:continuationSeparator/>
      </w:r>
    </w:p>
  </w:endnote>
  <w:endnote w:type="continuationNotice" w:id="1">
    <w:p w:rsidR="009A0676" w:rsidRDefault="009A0676" w14:paraId="3732055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2403" w:rsidRDefault="00CD2403" w14:paraId="297CE289" w14:textId="209570CB">
    <w:pPr>
      <w:autoSpaceDE w:val="0"/>
      <w:spacing w:after="0" w:line="180" w:lineRule="exact"/>
      <w:ind w:left="708" w:hanging="708"/>
      <w:rPr>
        <w:noProof/>
        <w:lang w:eastAsia="es-CO"/>
      </w:rPr>
    </w:pPr>
  </w:p>
  <w:p w:rsidR="00CD2403" w:rsidRDefault="00CD2403" w14:paraId="49F196A0" w14:textId="77777777">
    <w:pPr>
      <w:autoSpaceDE w:val="0"/>
      <w:spacing w:after="0" w:line="180" w:lineRule="exact"/>
      <w:ind w:left="708" w:hanging="708"/>
      <w:rPr>
        <w:noProof/>
        <w:lang w:eastAsia="es-CO"/>
      </w:rPr>
    </w:pPr>
  </w:p>
  <w:p w:rsidR="00CD2403" w:rsidRDefault="00CD2403" w14:paraId="44BB721B" w14:textId="77777777">
    <w:pPr>
      <w:autoSpaceDE w:val="0"/>
      <w:spacing w:after="0" w:line="180" w:lineRule="exact"/>
      <w:ind w:left="708" w:hanging="708"/>
      <w:rPr>
        <w:noProof/>
        <w:lang w:eastAsia="es-CO"/>
      </w:rPr>
    </w:pPr>
  </w:p>
  <w:p w:rsidR="00CD2403" w:rsidRDefault="00CD2403" w14:paraId="6B734368" w14:textId="054F2209">
    <w:pPr>
      <w:autoSpaceDE w:val="0"/>
      <w:spacing w:after="0" w:line="180" w:lineRule="exact"/>
      <w:ind w:left="708" w:hanging="708"/>
      <w:rPr>
        <w:noProof/>
        <w:lang w:eastAsia="es-CO"/>
      </w:rPr>
    </w:pPr>
  </w:p>
  <w:p w:rsidR="00CD2403" w:rsidRDefault="00CD2403" w14:paraId="20932BF5" w14:textId="77777777">
    <w:pPr>
      <w:autoSpaceDE w:val="0"/>
      <w:spacing w:after="0" w:line="180" w:lineRule="exact"/>
      <w:ind w:left="708" w:hanging="708"/>
      <w:rPr>
        <w:noProof/>
        <w:lang w:eastAsia="es-CO"/>
      </w:rPr>
    </w:pPr>
  </w:p>
  <w:p w:rsidR="00CD2403" w:rsidRDefault="00CD2403" w14:paraId="212EA474" w14:textId="3DAD639C">
    <w:pPr>
      <w:autoSpaceDE w:val="0"/>
      <w:spacing w:after="0" w:line="180" w:lineRule="exact"/>
      <w:ind w:left="708" w:hanging="708"/>
      <w:rPr>
        <w:noProof/>
        <w:lang w:eastAsia="es-CO"/>
      </w:rPr>
    </w:pPr>
  </w:p>
  <w:p w:rsidR="00CD2403" w:rsidRDefault="00CD2403" w14:paraId="463EB46C" w14:textId="77777777">
    <w:pPr>
      <w:autoSpaceDE w:val="0"/>
      <w:spacing w:after="0" w:line="180" w:lineRule="exact"/>
      <w:ind w:left="708" w:hanging="708"/>
      <w:rPr>
        <w:noProof/>
        <w:lang w:eastAsia="es-CO"/>
      </w:rPr>
    </w:pPr>
  </w:p>
  <w:p w:rsidR="00CD2403" w:rsidRDefault="00CD2403" w14:paraId="0202E43A" w14:textId="1916C466">
    <w:pPr>
      <w:autoSpaceDE w:val="0"/>
      <w:spacing w:after="0" w:line="180" w:lineRule="exact"/>
      <w:ind w:left="708" w:hanging="708"/>
      <w:rPr>
        <w:noProof/>
        <w:lang w:eastAsia="es-CO"/>
      </w:rPr>
    </w:pPr>
  </w:p>
  <w:p w:rsidR="00CD2403" w:rsidRDefault="00CD2403" w14:paraId="6EA083D4" w14:textId="639E11F5">
    <w:pPr>
      <w:autoSpaceDE w:val="0"/>
      <w:spacing w:after="0" w:line="180" w:lineRule="exact"/>
      <w:ind w:left="708" w:hanging="708"/>
      <w:rPr>
        <w:noProof/>
        <w:lang w:eastAsia="es-CO"/>
      </w:rPr>
    </w:pPr>
  </w:p>
  <w:p w:rsidR="00CD2403" w:rsidRDefault="00CD2403" w14:paraId="36F05DB6" w14:textId="77777777">
    <w:pPr>
      <w:autoSpaceDE w:val="0"/>
      <w:spacing w:after="0" w:line="180" w:lineRule="exact"/>
      <w:ind w:left="708" w:hanging="708"/>
      <w:rPr>
        <w:noProof/>
        <w:lang w:eastAsia="es-CO"/>
      </w:rPr>
    </w:pPr>
  </w:p>
  <w:p w:rsidR="00196292" w:rsidRDefault="00196292" w14:paraId="67B9048F" w14:textId="1A190626">
    <w:pPr>
      <w:autoSpaceDE w:val="0"/>
      <w:spacing w:after="0" w:line="180" w:lineRule="exact"/>
      <w:ind w:left="708" w:hanging="708"/>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0676" w:rsidRDefault="009A0676" w14:paraId="132FEF32" w14:textId="77777777">
      <w:pPr>
        <w:spacing w:after="0" w:line="240" w:lineRule="auto"/>
      </w:pPr>
      <w:r>
        <w:rPr>
          <w:color w:val="000000"/>
        </w:rPr>
        <w:separator/>
      </w:r>
    </w:p>
  </w:footnote>
  <w:footnote w:type="continuationSeparator" w:id="0">
    <w:p w:rsidR="009A0676" w:rsidRDefault="009A0676" w14:paraId="372CE9DC" w14:textId="77777777">
      <w:pPr>
        <w:spacing w:after="0" w:line="240" w:lineRule="auto"/>
      </w:pPr>
      <w:r>
        <w:continuationSeparator/>
      </w:r>
    </w:p>
  </w:footnote>
  <w:footnote w:type="continuationNotice" w:id="1">
    <w:p w:rsidR="009A0676" w:rsidRDefault="009A0676" w14:paraId="1A4ABAE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96292" w:rsidRDefault="00A06789" w14:paraId="21C1B9F6" w14:textId="4C600150">
    <w:pPr>
      <w:pStyle w:val="Encabezado"/>
    </w:pPr>
    <w:r>
      <w:rPr>
        <w:noProof/>
      </w:rPr>
      <w:drawing>
        <wp:anchor distT="0" distB="0" distL="114300" distR="114300" simplePos="0" relativeHeight="251659264" behindDoc="0" locked="0" layoutInCell="1" allowOverlap="1" wp14:anchorId="5919927B" wp14:editId="56F13647">
          <wp:simplePos x="0" y="0"/>
          <wp:positionH relativeFrom="column">
            <wp:posOffset>-1042035</wp:posOffset>
          </wp:positionH>
          <wp:positionV relativeFrom="paragraph">
            <wp:posOffset>-38100</wp:posOffset>
          </wp:positionV>
          <wp:extent cx="7762866" cy="10077450"/>
          <wp:effectExtent l="0" t="0" r="0" b="0"/>
          <wp:wrapNone/>
          <wp:docPr id="9900256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6005" cy="10081525"/>
                  </a:xfrm>
                  <a:prstGeom prst="rect">
                    <a:avLst/>
                  </a:prstGeom>
                </pic:spPr>
              </pic:pic>
            </a:graphicData>
          </a:graphic>
          <wp14:sizeRelH relativeFrom="page">
            <wp14:pctWidth>0</wp14:pctWidth>
          </wp14:sizeRelH>
          <wp14:sizeRelV relativeFrom="page">
            <wp14:pctHeight>0</wp14:pctHeight>
          </wp14:sizeRelV>
        </wp:anchor>
      </w:drawing>
    </w:r>
    <w:r w:rsidR="0019629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C59"/>
    <w:multiLevelType w:val="multilevel"/>
    <w:tmpl w:val="A8AC7EA0"/>
    <w:lvl w:ilvl="0">
      <w:start w:val="1"/>
      <w:numFmt w:val="decimal"/>
      <w:pStyle w:val="Ttulo1"/>
      <w:lvlText w:val="%1."/>
      <w:lvlJc w:val="left"/>
      <w:pPr>
        <w:ind w:left="992" w:hanging="360"/>
      </w:pPr>
      <w:rPr>
        <w:rFonts w:hint="default" w:ascii="Arial" w:hAnsi="Arial" w:cs="Arial"/>
        <w:b/>
        <w:color w:val="auto"/>
        <w:sz w:val="20"/>
        <w:szCs w:val="22"/>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b/>
        <w:i w:val="0"/>
      </w:rPr>
    </w:lvl>
    <w:lvl w:ilvl="3">
      <w:start w:val="1"/>
      <w:numFmt w:val="decimal"/>
      <w:pStyle w:val="Ttulo4"/>
      <w:lvlText w:val="%1.%2.%3.%4"/>
      <w:lvlJc w:val="left"/>
      <w:pPr>
        <w:ind w:left="1496" w:hanging="864"/>
      </w:pPr>
      <w:rPr>
        <w:rFonts w:hint="default"/>
      </w:rPr>
    </w:lvl>
    <w:lvl w:ilvl="4">
      <w:start w:val="1"/>
      <w:numFmt w:val="decimal"/>
      <w:pStyle w:val="Ttulo5"/>
      <w:lvlText w:val="%1.%2.%3.%4.%5"/>
      <w:lvlJc w:val="left"/>
      <w:pPr>
        <w:ind w:left="1640" w:hanging="1008"/>
      </w:pPr>
      <w:rPr>
        <w:rFonts w:hint="default"/>
      </w:rPr>
    </w:lvl>
    <w:lvl w:ilvl="5">
      <w:start w:val="1"/>
      <w:numFmt w:val="decimal"/>
      <w:pStyle w:val="Ttulo6"/>
      <w:lvlText w:val="%1.%2.%3.%4.%5.%6"/>
      <w:lvlJc w:val="left"/>
      <w:pPr>
        <w:ind w:left="1784" w:hanging="1152"/>
      </w:pPr>
      <w:rPr>
        <w:rFonts w:hint="default"/>
      </w:rPr>
    </w:lvl>
    <w:lvl w:ilvl="6">
      <w:start w:val="1"/>
      <w:numFmt w:val="decimal"/>
      <w:pStyle w:val="Ttulo7"/>
      <w:lvlText w:val="%1.%2.%3.%4.%5.%6.%7"/>
      <w:lvlJc w:val="left"/>
      <w:pPr>
        <w:ind w:left="1928" w:hanging="1296"/>
      </w:pPr>
      <w:rPr>
        <w:rFonts w:hint="default"/>
      </w:rPr>
    </w:lvl>
    <w:lvl w:ilvl="7">
      <w:start w:val="1"/>
      <w:numFmt w:val="decimal"/>
      <w:pStyle w:val="Ttulo8"/>
      <w:lvlText w:val="%1.%2.%3.%4.%5.%6.%7.%8"/>
      <w:lvlJc w:val="left"/>
      <w:pPr>
        <w:ind w:left="2072" w:hanging="1440"/>
      </w:pPr>
      <w:rPr>
        <w:rFonts w:hint="default"/>
      </w:rPr>
    </w:lvl>
    <w:lvl w:ilvl="8">
      <w:start w:val="1"/>
      <w:numFmt w:val="decimal"/>
      <w:pStyle w:val="Ttulo9"/>
      <w:lvlText w:val="%1.%2.%3.%4.%5.%6.%7.%8.%9"/>
      <w:lvlJc w:val="left"/>
      <w:pPr>
        <w:ind w:left="2216" w:hanging="1584"/>
      </w:pPr>
      <w:rPr>
        <w:rFonts w:hint="default"/>
      </w:rPr>
    </w:lvl>
  </w:abstractNum>
  <w:abstractNum w:abstractNumId="1" w15:restartNumberingAfterBreak="0">
    <w:nsid w:val="0BA43C01"/>
    <w:multiLevelType w:val="hybridMultilevel"/>
    <w:tmpl w:val="72361A7C"/>
    <w:lvl w:ilvl="0" w:tplc="65E8CB12">
      <w:start w:val="1"/>
      <w:numFmt w:val="decimal"/>
      <w:lvlText w:val="%1."/>
      <w:lvlJc w:val="left"/>
      <w:pPr>
        <w:ind w:left="720" w:hanging="360"/>
      </w:pPr>
      <w:rPr>
        <w:rFonts w:hint="default"/>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294F45"/>
    <w:multiLevelType w:val="hybridMultilevel"/>
    <w:tmpl w:val="A044D0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3B5E79"/>
    <w:multiLevelType w:val="hybridMultilevel"/>
    <w:tmpl w:val="6EC86048"/>
    <w:lvl w:ilvl="0" w:tplc="14F42338">
      <w:start w:val="1"/>
      <w:numFmt w:val="decimal"/>
      <w:lvlText w:val="%1."/>
      <w:lvlJc w:val="left"/>
      <w:pPr>
        <w:ind w:left="720" w:hanging="360"/>
      </w:pPr>
      <w:rPr>
        <w:rFonts w:hint="default"/>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465505"/>
    <w:multiLevelType w:val="hybridMultilevel"/>
    <w:tmpl w:val="E828D7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C23163B"/>
    <w:multiLevelType w:val="hybridMultilevel"/>
    <w:tmpl w:val="2D9292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EBF4EBB"/>
    <w:multiLevelType w:val="hybridMultilevel"/>
    <w:tmpl w:val="5D7CF132"/>
    <w:lvl w:ilvl="0" w:tplc="EE469B88">
      <w:start w:val="1"/>
      <w:numFmt w:val="bullet"/>
      <w:lvlText w:val=""/>
      <w:lvlJc w:val="left"/>
      <w:pPr>
        <w:ind w:left="720" w:hanging="360"/>
      </w:pPr>
      <w:rPr>
        <w:rFonts w:hint="default" w:ascii="Symbol" w:hAnsi="Symbol" w:eastAsia="Times New Roman"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2C10297"/>
    <w:multiLevelType w:val="hybridMultilevel"/>
    <w:tmpl w:val="F152934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27132D7B"/>
    <w:multiLevelType w:val="hybridMultilevel"/>
    <w:tmpl w:val="E34EB10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E995BEB"/>
    <w:multiLevelType w:val="hybridMultilevel"/>
    <w:tmpl w:val="CE7294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3B30643"/>
    <w:multiLevelType w:val="hybridMultilevel"/>
    <w:tmpl w:val="6596A53E"/>
    <w:lvl w:ilvl="0" w:tplc="B57CF362">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0140C0F"/>
    <w:multiLevelType w:val="hybridMultilevel"/>
    <w:tmpl w:val="CE7294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E02FB1"/>
    <w:multiLevelType w:val="hybridMultilevel"/>
    <w:tmpl w:val="82A228CE"/>
    <w:lvl w:ilvl="0" w:tplc="B700F292">
      <w:start w:val="3"/>
      <w:numFmt w:val="bullet"/>
      <w:lvlText w:val=""/>
      <w:lvlJc w:val="left"/>
      <w:pPr>
        <w:ind w:left="720" w:hanging="360"/>
      </w:pPr>
      <w:rPr>
        <w:rFonts w:hint="default" w:ascii="Symbol" w:hAnsi="Symbol" w:eastAsia="Calibri"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523514BE"/>
    <w:multiLevelType w:val="hybridMultilevel"/>
    <w:tmpl w:val="8E54C0CA"/>
    <w:lvl w:ilvl="0" w:tplc="B57CF362">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8C520B3"/>
    <w:multiLevelType w:val="hybridMultilevel"/>
    <w:tmpl w:val="CE7294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1C2E5E"/>
    <w:multiLevelType w:val="multilevel"/>
    <w:tmpl w:val="FB14DDC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BB5543D"/>
    <w:multiLevelType w:val="hybridMultilevel"/>
    <w:tmpl w:val="6596A53E"/>
    <w:lvl w:ilvl="0" w:tplc="B57CF362">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10A576D"/>
    <w:multiLevelType w:val="hybridMultilevel"/>
    <w:tmpl w:val="77E28E8A"/>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8" w15:restartNumberingAfterBreak="0">
    <w:nsid w:val="714E025A"/>
    <w:multiLevelType w:val="hybridMultilevel"/>
    <w:tmpl w:val="A790F426"/>
    <w:lvl w:ilvl="0" w:tplc="159691B8">
      <w:numFmt w:val="bullet"/>
      <w:lvlText w:val=""/>
      <w:lvlJc w:val="left"/>
      <w:pPr>
        <w:ind w:left="720" w:hanging="360"/>
      </w:pPr>
      <w:rPr>
        <w:rFonts w:hint="default" w:ascii="Symbol" w:hAnsi="Symbol" w:eastAsia="Calibri"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7163425F"/>
    <w:multiLevelType w:val="singleLevel"/>
    <w:tmpl w:val="42E0128A"/>
    <w:lvl w:ilvl="0">
      <w:start w:val="1"/>
      <w:numFmt w:val="decimal"/>
      <w:lvlText w:val="%1. "/>
      <w:legacy w:legacy="1" w:legacySpace="0" w:legacyIndent="360"/>
      <w:lvlJc w:val="left"/>
      <w:pPr>
        <w:ind w:left="360" w:hanging="360"/>
      </w:pPr>
      <w:rPr>
        <w:rFonts w:hint="default" w:ascii="Arial" w:hAnsi="Arial"/>
        <w:b w:val="0"/>
        <w:i w:val="0"/>
        <w:color w:val="auto"/>
        <w:sz w:val="20"/>
      </w:rPr>
    </w:lvl>
  </w:abstractNum>
  <w:num w:numId="1" w16cid:durableId="869728524">
    <w:abstractNumId w:val="13"/>
  </w:num>
  <w:num w:numId="2" w16cid:durableId="1419057554">
    <w:abstractNumId w:val="16"/>
  </w:num>
  <w:num w:numId="3" w16cid:durableId="618144530">
    <w:abstractNumId w:val="10"/>
  </w:num>
  <w:num w:numId="4" w16cid:durableId="823400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9596204">
    <w:abstractNumId w:val="7"/>
  </w:num>
  <w:num w:numId="6" w16cid:durableId="1540439383">
    <w:abstractNumId w:val="5"/>
  </w:num>
  <w:num w:numId="7" w16cid:durableId="2142191817">
    <w:abstractNumId w:val="8"/>
  </w:num>
  <w:num w:numId="8" w16cid:durableId="704447359">
    <w:abstractNumId w:val="0"/>
  </w:num>
  <w:num w:numId="9" w16cid:durableId="1091699067">
    <w:abstractNumId w:val="19"/>
  </w:num>
  <w:num w:numId="10" w16cid:durableId="2128498360">
    <w:abstractNumId w:val="19"/>
    <w:lvlOverride w:ilvl="0">
      <w:lvl w:ilvl="0">
        <w:start w:val="5"/>
        <w:numFmt w:val="decimal"/>
        <w:lvlText w:val="%1. "/>
        <w:legacy w:legacy="1" w:legacySpace="0" w:legacyIndent="360"/>
        <w:lvlJc w:val="left"/>
        <w:pPr>
          <w:ind w:left="360" w:hanging="360"/>
        </w:pPr>
        <w:rPr>
          <w:rFonts w:hint="default" w:ascii="Arial" w:hAnsi="Arial"/>
          <w:b w:val="0"/>
          <w:i w:val="0"/>
          <w:color w:val="auto"/>
          <w:sz w:val="20"/>
        </w:rPr>
      </w:lvl>
    </w:lvlOverride>
  </w:num>
  <w:num w:numId="11" w16cid:durableId="1074547180">
    <w:abstractNumId w:val="15"/>
  </w:num>
  <w:num w:numId="12" w16cid:durableId="579487309">
    <w:abstractNumId w:val="12"/>
  </w:num>
  <w:num w:numId="13" w16cid:durableId="1215509504">
    <w:abstractNumId w:val="6"/>
  </w:num>
  <w:num w:numId="14" w16cid:durableId="487747353">
    <w:abstractNumId w:val="2"/>
  </w:num>
  <w:num w:numId="15" w16cid:durableId="1391808877">
    <w:abstractNumId w:val="1"/>
  </w:num>
  <w:num w:numId="16" w16cid:durableId="2367057">
    <w:abstractNumId w:val="3"/>
  </w:num>
  <w:num w:numId="17" w16cid:durableId="831414485">
    <w:abstractNumId w:val="17"/>
  </w:num>
  <w:num w:numId="18" w16cid:durableId="1003360256">
    <w:abstractNumId w:val="4"/>
  </w:num>
  <w:num w:numId="19" w16cid:durableId="278143151">
    <w:abstractNumId w:val="18"/>
  </w:num>
  <w:num w:numId="20" w16cid:durableId="266818180">
    <w:abstractNumId w:val="9"/>
  </w:num>
  <w:num w:numId="21" w16cid:durableId="1100953709">
    <w:abstractNumId w:val="11"/>
  </w:num>
  <w:num w:numId="22" w16cid:durableId="9858184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CDE"/>
    <w:rsid w:val="00005AFE"/>
    <w:rsid w:val="00020F51"/>
    <w:rsid w:val="000272E7"/>
    <w:rsid w:val="00031F60"/>
    <w:rsid w:val="000343D7"/>
    <w:rsid w:val="000352EB"/>
    <w:rsid w:val="000355E0"/>
    <w:rsid w:val="000357E9"/>
    <w:rsid w:val="00036CB9"/>
    <w:rsid w:val="00055DCC"/>
    <w:rsid w:val="000605DB"/>
    <w:rsid w:val="00061E4C"/>
    <w:rsid w:val="000812DD"/>
    <w:rsid w:val="000848BD"/>
    <w:rsid w:val="00086319"/>
    <w:rsid w:val="00092447"/>
    <w:rsid w:val="00097DD8"/>
    <w:rsid w:val="000B2174"/>
    <w:rsid w:val="000B222B"/>
    <w:rsid w:val="000B3DBC"/>
    <w:rsid w:val="000B4286"/>
    <w:rsid w:val="000B4D22"/>
    <w:rsid w:val="000B6E9A"/>
    <w:rsid w:val="000C1D34"/>
    <w:rsid w:val="000C23E7"/>
    <w:rsid w:val="000C27AB"/>
    <w:rsid w:val="000C3CC7"/>
    <w:rsid w:val="000C6064"/>
    <w:rsid w:val="000D3474"/>
    <w:rsid w:val="000D40C2"/>
    <w:rsid w:val="000E7416"/>
    <w:rsid w:val="000E7777"/>
    <w:rsid w:val="000F1025"/>
    <w:rsid w:val="000F5EBA"/>
    <w:rsid w:val="001013B7"/>
    <w:rsid w:val="001030DC"/>
    <w:rsid w:val="0011552A"/>
    <w:rsid w:val="00121F1C"/>
    <w:rsid w:val="00134E4D"/>
    <w:rsid w:val="00143574"/>
    <w:rsid w:val="0014545C"/>
    <w:rsid w:val="001511BE"/>
    <w:rsid w:val="00154F9D"/>
    <w:rsid w:val="0017116E"/>
    <w:rsid w:val="0017222B"/>
    <w:rsid w:val="00196292"/>
    <w:rsid w:val="001B3DD7"/>
    <w:rsid w:val="001B6B79"/>
    <w:rsid w:val="001D420F"/>
    <w:rsid w:val="001D716E"/>
    <w:rsid w:val="001E0BBB"/>
    <w:rsid w:val="001E7720"/>
    <w:rsid w:val="001F5EBB"/>
    <w:rsid w:val="001F60CA"/>
    <w:rsid w:val="00200E2D"/>
    <w:rsid w:val="0020224B"/>
    <w:rsid w:val="00215C0F"/>
    <w:rsid w:val="00220C7E"/>
    <w:rsid w:val="002325C0"/>
    <w:rsid w:val="0023272B"/>
    <w:rsid w:val="00236529"/>
    <w:rsid w:val="002371B6"/>
    <w:rsid w:val="00276568"/>
    <w:rsid w:val="00286B5C"/>
    <w:rsid w:val="00290D20"/>
    <w:rsid w:val="00292432"/>
    <w:rsid w:val="00292FF8"/>
    <w:rsid w:val="00293A64"/>
    <w:rsid w:val="0029602E"/>
    <w:rsid w:val="0029664E"/>
    <w:rsid w:val="00297414"/>
    <w:rsid w:val="002A4BAC"/>
    <w:rsid w:val="002C0A9E"/>
    <w:rsid w:val="002C33B7"/>
    <w:rsid w:val="002E6BA6"/>
    <w:rsid w:val="002F02F8"/>
    <w:rsid w:val="00301DFF"/>
    <w:rsid w:val="00303CD9"/>
    <w:rsid w:val="0031089F"/>
    <w:rsid w:val="00311597"/>
    <w:rsid w:val="00312B80"/>
    <w:rsid w:val="003143E2"/>
    <w:rsid w:val="00321656"/>
    <w:rsid w:val="00322224"/>
    <w:rsid w:val="0032354F"/>
    <w:rsid w:val="00354F2F"/>
    <w:rsid w:val="00357926"/>
    <w:rsid w:val="00362E66"/>
    <w:rsid w:val="003649E5"/>
    <w:rsid w:val="00370498"/>
    <w:rsid w:val="00372EB4"/>
    <w:rsid w:val="00376E60"/>
    <w:rsid w:val="003802D4"/>
    <w:rsid w:val="00381331"/>
    <w:rsid w:val="00381D1D"/>
    <w:rsid w:val="0038693B"/>
    <w:rsid w:val="00395658"/>
    <w:rsid w:val="003966CC"/>
    <w:rsid w:val="00396803"/>
    <w:rsid w:val="003976F1"/>
    <w:rsid w:val="003A282E"/>
    <w:rsid w:val="003A4AB6"/>
    <w:rsid w:val="003B6703"/>
    <w:rsid w:val="003C3E6D"/>
    <w:rsid w:val="003C4615"/>
    <w:rsid w:val="003D0737"/>
    <w:rsid w:val="003F2D50"/>
    <w:rsid w:val="003F3B41"/>
    <w:rsid w:val="003F7C48"/>
    <w:rsid w:val="00407982"/>
    <w:rsid w:val="00425524"/>
    <w:rsid w:val="00426765"/>
    <w:rsid w:val="00433068"/>
    <w:rsid w:val="00437408"/>
    <w:rsid w:val="00447A1E"/>
    <w:rsid w:val="0046459A"/>
    <w:rsid w:val="00466802"/>
    <w:rsid w:val="00467E74"/>
    <w:rsid w:val="00471ACF"/>
    <w:rsid w:val="00471C90"/>
    <w:rsid w:val="00476CBF"/>
    <w:rsid w:val="00484F01"/>
    <w:rsid w:val="004932C5"/>
    <w:rsid w:val="004A4BBD"/>
    <w:rsid w:val="004B14A6"/>
    <w:rsid w:val="004B72A9"/>
    <w:rsid w:val="004B7C39"/>
    <w:rsid w:val="004C561D"/>
    <w:rsid w:val="004C635D"/>
    <w:rsid w:val="004C696F"/>
    <w:rsid w:val="004D6626"/>
    <w:rsid w:val="004E0F78"/>
    <w:rsid w:val="004E34CC"/>
    <w:rsid w:val="004E4E17"/>
    <w:rsid w:val="004E4EC2"/>
    <w:rsid w:val="00501766"/>
    <w:rsid w:val="00504DE2"/>
    <w:rsid w:val="00510677"/>
    <w:rsid w:val="00510BCE"/>
    <w:rsid w:val="00516777"/>
    <w:rsid w:val="00540801"/>
    <w:rsid w:val="00546952"/>
    <w:rsid w:val="00555BFE"/>
    <w:rsid w:val="0055605A"/>
    <w:rsid w:val="005611C0"/>
    <w:rsid w:val="0056249C"/>
    <w:rsid w:val="00565B43"/>
    <w:rsid w:val="005668CE"/>
    <w:rsid w:val="00567CBD"/>
    <w:rsid w:val="00580E1F"/>
    <w:rsid w:val="005821C4"/>
    <w:rsid w:val="0058243B"/>
    <w:rsid w:val="00582A7F"/>
    <w:rsid w:val="005A0FDC"/>
    <w:rsid w:val="005A6B39"/>
    <w:rsid w:val="005B0AA0"/>
    <w:rsid w:val="005B0B9F"/>
    <w:rsid w:val="005B33C0"/>
    <w:rsid w:val="005B7299"/>
    <w:rsid w:val="005C0C34"/>
    <w:rsid w:val="005C34B8"/>
    <w:rsid w:val="005C6C7B"/>
    <w:rsid w:val="005D2959"/>
    <w:rsid w:val="005D72DB"/>
    <w:rsid w:val="005D7F79"/>
    <w:rsid w:val="005E34F4"/>
    <w:rsid w:val="005F6797"/>
    <w:rsid w:val="0060505A"/>
    <w:rsid w:val="006119B2"/>
    <w:rsid w:val="00632740"/>
    <w:rsid w:val="006522B9"/>
    <w:rsid w:val="00666DF0"/>
    <w:rsid w:val="006717EB"/>
    <w:rsid w:val="00671916"/>
    <w:rsid w:val="00685B23"/>
    <w:rsid w:val="0069589A"/>
    <w:rsid w:val="006A1CDE"/>
    <w:rsid w:val="006B5298"/>
    <w:rsid w:val="006C452F"/>
    <w:rsid w:val="006D1692"/>
    <w:rsid w:val="006D5682"/>
    <w:rsid w:val="006E565E"/>
    <w:rsid w:val="006F0A39"/>
    <w:rsid w:val="006F4E7D"/>
    <w:rsid w:val="006F52DD"/>
    <w:rsid w:val="006F57DA"/>
    <w:rsid w:val="0070450B"/>
    <w:rsid w:val="00705EAF"/>
    <w:rsid w:val="00720778"/>
    <w:rsid w:val="00725EF8"/>
    <w:rsid w:val="00727C77"/>
    <w:rsid w:val="00737DFA"/>
    <w:rsid w:val="00763BC0"/>
    <w:rsid w:val="007715A5"/>
    <w:rsid w:val="0077275C"/>
    <w:rsid w:val="00777552"/>
    <w:rsid w:val="007775A1"/>
    <w:rsid w:val="00777DF9"/>
    <w:rsid w:val="00780D5B"/>
    <w:rsid w:val="00780E8B"/>
    <w:rsid w:val="007818F4"/>
    <w:rsid w:val="00783BF4"/>
    <w:rsid w:val="00787D25"/>
    <w:rsid w:val="007A79EF"/>
    <w:rsid w:val="007B5305"/>
    <w:rsid w:val="007B5564"/>
    <w:rsid w:val="007B741B"/>
    <w:rsid w:val="007C17EA"/>
    <w:rsid w:val="007C2EAD"/>
    <w:rsid w:val="007C4200"/>
    <w:rsid w:val="007C5D85"/>
    <w:rsid w:val="007D2728"/>
    <w:rsid w:val="007D3D74"/>
    <w:rsid w:val="007E06BB"/>
    <w:rsid w:val="007E1C0A"/>
    <w:rsid w:val="007F1931"/>
    <w:rsid w:val="00803816"/>
    <w:rsid w:val="0080467F"/>
    <w:rsid w:val="008119A1"/>
    <w:rsid w:val="00814670"/>
    <w:rsid w:val="00815C77"/>
    <w:rsid w:val="00824C09"/>
    <w:rsid w:val="008271A9"/>
    <w:rsid w:val="00831911"/>
    <w:rsid w:val="0083280C"/>
    <w:rsid w:val="00836D1D"/>
    <w:rsid w:val="0084020E"/>
    <w:rsid w:val="00841044"/>
    <w:rsid w:val="008424EA"/>
    <w:rsid w:val="00853245"/>
    <w:rsid w:val="00853349"/>
    <w:rsid w:val="00863A70"/>
    <w:rsid w:val="00866493"/>
    <w:rsid w:val="008816E4"/>
    <w:rsid w:val="008821ED"/>
    <w:rsid w:val="00883A61"/>
    <w:rsid w:val="00885D03"/>
    <w:rsid w:val="008A1F02"/>
    <w:rsid w:val="008A7000"/>
    <w:rsid w:val="008B15F7"/>
    <w:rsid w:val="008B283B"/>
    <w:rsid w:val="008B7737"/>
    <w:rsid w:val="008D0A6C"/>
    <w:rsid w:val="008D3EAF"/>
    <w:rsid w:val="008E12B9"/>
    <w:rsid w:val="008E23AA"/>
    <w:rsid w:val="008E45B2"/>
    <w:rsid w:val="008F165F"/>
    <w:rsid w:val="008F50AD"/>
    <w:rsid w:val="00901CEC"/>
    <w:rsid w:val="00903C42"/>
    <w:rsid w:val="00920E36"/>
    <w:rsid w:val="00923501"/>
    <w:rsid w:val="009250C7"/>
    <w:rsid w:val="00927F49"/>
    <w:rsid w:val="00945BE9"/>
    <w:rsid w:val="00947EF8"/>
    <w:rsid w:val="00950971"/>
    <w:rsid w:val="00951656"/>
    <w:rsid w:val="00951908"/>
    <w:rsid w:val="00957E11"/>
    <w:rsid w:val="00962F96"/>
    <w:rsid w:val="00963770"/>
    <w:rsid w:val="00973DE3"/>
    <w:rsid w:val="009800E5"/>
    <w:rsid w:val="00993546"/>
    <w:rsid w:val="00993626"/>
    <w:rsid w:val="00993B1E"/>
    <w:rsid w:val="009A0676"/>
    <w:rsid w:val="009A14F0"/>
    <w:rsid w:val="009A77A8"/>
    <w:rsid w:val="009B1E00"/>
    <w:rsid w:val="009B559A"/>
    <w:rsid w:val="009C1BEA"/>
    <w:rsid w:val="009D1519"/>
    <w:rsid w:val="009D64EF"/>
    <w:rsid w:val="009D75E7"/>
    <w:rsid w:val="009E2063"/>
    <w:rsid w:val="009F03EA"/>
    <w:rsid w:val="009F2CA4"/>
    <w:rsid w:val="00A04B57"/>
    <w:rsid w:val="00A06285"/>
    <w:rsid w:val="00A06789"/>
    <w:rsid w:val="00A1209D"/>
    <w:rsid w:val="00A12E0B"/>
    <w:rsid w:val="00A13CA7"/>
    <w:rsid w:val="00A17F85"/>
    <w:rsid w:val="00A20E53"/>
    <w:rsid w:val="00A243BA"/>
    <w:rsid w:val="00A270AA"/>
    <w:rsid w:val="00A45EC2"/>
    <w:rsid w:val="00A45F07"/>
    <w:rsid w:val="00A5551B"/>
    <w:rsid w:val="00A55B63"/>
    <w:rsid w:val="00A615D6"/>
    <w:rsid w:val="00A61B80"/>
    <w:rsid w:val="00A6366E"/>
    <w:rsid w:val="00A64950"/>
    <w:rsid w:val="00A65840"/>
    <w:rsid w:val="00A67158"/>
    <w:rsid w:val="00A80D4F"/>
    <w:rsid w:val="00A81239"/>
    <w:rsid w:val="00A8191C"/>
    <w:rsid w:val="00A82222"/>
    <w:rsid w:val="00A87CCA"/>
    <w:rsid w:val="00A95ED3"/>
    <w:rsid w:val="00AA510D"/>
    <w:rsid w:val="00AA7196"/>
    <w:rsid w:val="00AB21A5"/>
    <w:rsid w:val="00AB63D9"/>
    <w:rsid w:val="00AC5170"/>
    <w:rsid w:val="00AC6A70"/>
    <w:rsid w:val="00AD0A97"/>
    <w:rsid w:val="00AD3743"/>
    <w:rsid w:val="00AF2C5D"/>
    <w:rsid w:val="00AF50C2"/>
    <w:rsid w:val="00B03A1F"/>
    <w:rsid w:val="00B0697D"/>
    <w:rsid w:val="00B12E5B"/>
    <w:rsid w:val="00B14F70"/>
    <w:rsid w:val="00B161C7"/>
    <w:rsid w:val="00B25D31"/>
    <w:rsid w:val="00B31F47"/>
    <w:rsid w:val="00B3351D"/>
    <w:rsid w:val="00B335F7"/>
    <w:rsid w:val="00B34280"/>
    <w:rsid w:val="00B366CE"/>
    <w:rsid w:val="00B428A1"/>
    <w:rsid w:val="00B43611"/>
    <w:rsid w:val="00B44380"/>
    <w:rsid w:val="00B46AC1"/>
    <w:rsid w:val="00B47D03"/>
    <w:rsid w:val="00B545F1"/>
    <w:rsid w:val="00B56EF7"/>
    <w:rsid w:val="00B570A6"/>
    <w:rsid w:val="00B641A4"/>
    <w:rsid w:val="00B64502"/>
    <w:rsid w:val="00B648FC"/>
    <w:rsid w:val="00B655AD"/>
    <w:rsid w:val="00B74487"/>
    <w:rsid w:val="00B82960"/>
    <w:rsid w:val="00B83783"/>
    <w:rsid w:val="00BB4567"/>
    <w:rsid w:val="00BB7AF0"/>
    <w:rsid w:val="00BC5585"/>
    <w:rsid w:val="00BD07BE"/>
    <w:rsid w:val="00BE0393"/>
    <w:rsid w:val="00BE227A"/>
    <w:rsid w:val="00BE5E89"/>
    <w:rsid w:val="00BE6D74"/>
    <w:rsid w:val="00BE6FFD"/>
    <w:rsid w:val="00BF1A86"/>
    <w:rsid w:val="00BF32C7"/>
    <w:rsid w:val="00BF33C8"/>
    <w:rsid w:val="00BF4A3B"/>
    <w:rsid w:val="00BF4DD1"/>
    <w:rsid w:val="00C01265"/>
    <w:rsid w:val="00C06A49"/>
    <w:rsid w:val="00C204B5"/>
    <w:rsid w:val="00C33018"/>
    <w:rsid w:val="00C371E5"/>
    <w:rsid w:val="00C4146D"/>
    <w:rsid w:val="00C45B14"/>
    <w:rsid w:val="00C463E1"/>
    <w:rsid w:val="00C46E54"/>
    <w:rsid w:val="00C52B28"/>
    <w:rsid w:val="00C66D19"/>
    <w:rsid w:val="00C711FB"/>
    <w:rsid w:val="00C713C1"/>
    <w:rsid w:val="00C74FCF"/>
    <w:rsid w:val="00C8318E"/>
    <w:rsid w:val="00C841F4"/>
    <w:rsid w:val="00C94234"/>
    <w:rsid w:val="00C94993"/>
    <w:rsid w:val="00CA4CE1"/>
    <w:rsid w:val="00CA7370"/>
    <w:rsid w:val="00CB3C09"/>
    <w:rsid w:val="00CC20D4"/>
    <w:rsid w:val="00CC49CD"/>
    <w:rsid w:val="00CD0B4A"/>
    <w:rsid w:val="00CD2403"/>
    <w:rsid w:val="00CF693C"/>
    <w:rsid w:val="00D03DA0"/>
    <w:rsid w:val="00D03DEF"/>
    <w:rsid w:val="00D13B76"/>
    <w:rsid w:val="00D37185"/>
    <w:rsid w:val="00D418F6"/>
    <w:rsid w:val="00D46060"/>
    <w:rsid w:val="00D46622"/>
    <w:rsid w:val="00D55CA9"/>
    <w:rsid w:val="00D55CAE"/>
    <w:rsid w:val="00D7343A"/>
    <w:rsid w:val="00D7523E"/>
    <w:rsid w:val="00D76C37"/>
    <w:rsid w:val="00D84B53"/>
    <w:rsid w:val="00D913CE"/>
    <w:rsid w:val="00DA1324"/>
    <w:rsid w:val="00DA6F36"/>
    <w:rsid w:val="00DA79DA"/>
    <w:rsid w:val="00DB6372"/>
    <w:rsid w:val="00DC17D5"/>
    <w:rsid w:val="00DC5F8B"/>
    <w:rsid w:val="00DC7043"/>
    <w:rsid w:val="00DD21CD"/>
    <w:rsid w:val="00DD4719"/>
    <w:rsid w:val="00DD5D54"/>
    <w:rsid w:val="00DD7093"/>
    <w:rsid w:val="00DE0134"/>
    <w:rsid w:val="00DE1885"/>
    <w:rsid w:val="00DE56B4"/>
    <w:rsid w:val="00DF024B"/>
    <w:rsid w:val="00DF7FD2"/>
    <w:rsid w:val="00E07715"/>
    <w:rsid w:val="00E10467"/>
    <w:rsid w:val="00E11EEA"/>
    <w:rsid w:val="00E132A0"/>
    <w:rsid w:val="00E13F66"/>
    <w:rsid w:val="00E1459D"/>
    <w:rsid w:val="00E22CBA"/>
    <w:rsid w:val="00E26E2B"/>
    <w:rsid w:val="00E274F0"/>
    <w:rsid w:val="00E27E9F"/>
    <w:rsid w:val="00E35DCD"/>
    <w:rsid w:val="00E42DDD"/>
    <w:rsid w:val="00E448CF"/>
    <w:rsid w:val="00E502DF"/>
    <w:rsid w:val="00E50C66"/>
    <w:rsid w:val="00E522B5"/>
    <w:rsid w:val="00E6118D"/>
    <w:rsid w:val="00E725BF"/>
    <w:rsid w:val="00E77543"/>
    <w:rsid w:val="00E77607"/>
    <w:rsid w:val="00E84875"/>
    <w:rsid w:val="00E87E0D"/>
    <w:rsid w:val="00E87EDA"/>
    <w:rsid w:val="00E9033C"/>
    <w:rsid w:val="00E94B8A"/>
    <w:rsid w:val="00E94C6A"/>
    <w:rsid w:val="00E95F98"/>
    <w:rsid w:val="00EA1C12"/>
    <w:rsid w:val="00EA4C28"/>
    <w:rsid w:val="00EA50A7"/>
    <w:rsid w:val="00EC317E"/>
    <w:rsid w:val="00ED2808"/>
    <w:rsid w:val="00ED3887"/>
    <w:rsid w:val="00ED7FE1"/>
    <w:rsid w:val="00EE3359"/>
    <w:rsid w:val="00EE5194"/>
    <w:rsid w:val="00EF6815"/>
    <w:rsid w:val="00F010FE"/>
    <w:rsid w:val="00F02348"/>
    <w:rsid w:val="00F03A00"/>
    <w:rsid w:val="00F07448"/>
    <w:rsid w:val="00F13E21"/>
    <w:rsid w:val="00F15BAE"/>
    <w:rsid w:val="00F16EC2"/>
    <w:rsid w:val="00F221A1"/>
    <w:rsid w:val="00F2254C"/>
    <w:rsid w:val="00F22971"/>
    <w:rsid w:val="00F333EA"/>
    <w:rsid w:val="00F33D47"/>
    <w:rsid w:val="00F37ECC"/>
    <w:rsid w:val="00F43E77"/>
    <w:rsid w:val="00F44F2F"/>
    <w:rsid w:val="00F64FA1"/>
    <w:rsid w:val="00F67440"/>
    <w:rsid w:val="00F67E0D"/>
    <w:rsid w:val="00F70948"/>
    <w:rsid w:val="00F74095"/>
    <w:rsid w:val="00F91654"/>
    <w:rsid w:val="00FA48DB"/>
    <w:rsid w:val="00FB018D"/>
    <w:rsid w:val="00FB7802"/>
    <w:rsid w:val="00FC34ED"/>
    <w:rsid w:val="00FD504D"/>
    <w:rsid w:val="00FD52AE"/>
    <w:rsid w:val="00FE000E"/>
    <w:rsid w:val="00FE1C3B"/>
    <w:rsid w:val="00FF0D22"/>
    <w:rsid w:val="00FF3CB3"/>
    <w:rsid w:val="089CECA3"/>
    <w:rsid w:val="13DF3F37"/>
    <w:rsid w:val="156F3B5F"/>
    <w:rsid w:val="23011009"/>
    <w:rsid w:val="47FAE1AC"/>
    <w:rsid w:val="4B02BEA8"/>
    <w:rsid w:val="57A1C244"/>
    <w:rsid w:val="6AD257F4"/>
    <w:rsid w:val="78828907"/>
    <w:rsid w:val="7C4946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D297"/>
  <w15:docId w15:val="{E3382477-6F57-4029-8849-8DF8456D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pPr>
      <w:suppressAutoHyphens/>
      <w:autoSpaceDN w:val="0"/>
      <w:spacing w:after="200" w:line="276" w:lineRule="auto"/>
      <w:textAlignment w:val="baseline"/>
    </w:pPr>
    <w:rPr>
      <w:sz w:val="22"/>
      <w:szCs w:val="22"/>
      <w:lang w:eastAsia="en-US"/>
    </w:rPr>
  </w:style>
  <w:style w:type="paragraph" w:styleId="Ttulo1">
    <w:name w:val="heading 1"/>
    <w:aliases w:val="Car Car Car Car Car Car Car Car Car Car Car Car Car Car Car Car Car Car Car Car Car Car Car Car Car Car Car Car Car Car Car Car Car Car Car Car Car Car Car Car Car Car Car Car Car Car Car Car"/>
    <w:basedOn w:val="Normal"/>
    <w:next w:val="Normal"/>
    <w:link w:val="Ttulo1Car"/>
    <w:uiPriority w:val="9"/>
    <w:qFormat/>
    <w:rsid w:val="00FA48DB"/>
    <w:pPr>
      <w:keepNext/>
      <w:keepLines/>
      <w:numPr>
        <w:numId w:val="8"/>
      </w:numPr>
      <w:suppressAutoHyphens w:val="0"/>
      <w:autoSpaceDN/>
      <w:spacing w:before="240" w:after="0" w:line="259" w:lineRule="auto"/>
      <w:textAlignment w:val="auto"/>
      <w:outlineLvl w:val="0"/>
    </w:pPr>
    <w:rPr>
      <w:rFonts w:ascii="Arial" w:hAnsi="Arial" w:eastAsia="Yu Gothic Light"/>
      <w:b/>
      <w:sz w:val="18"/>
      <w:szCs w:val="32"/>
    </w:rPr>
  </w:style>
  <w:style w:type="paragraph" w:styleId="Ttulo2">
    <w:name w:val="heading 2"/>
    <w:aliases w:val="Title Header2,título 2"/>
    <w:basedOn w:val="Normal"/>
    <w:next w:val="Normal"/>
    <w:link w:val="Ttulo2Car"/>
    <w:uiPriority w:val="9"/>
    <w:unhideWhenUsed/>
    <w:qFormat/>
    <w:rsid w:val="00FA48DB"/>
    <w:pPr>
      <w:keepNext/>
      <w:keepLines/>
      <w:numPr>
        <w:ilvl w:val="1"/>
        <w:numId w:val="8"/>
      </w:numPr>
      <w:suppressAutoHyphens w:val="0"/>
      <w:autoSpaceDN/>
      <w:spacing w:before="40" w:after="0" w:line="259" w:lineRule="auto"/>
      <w:textAlignment w:val="auto"/>
      <w:outlineLvl w:val="1"/>
    </w:pPr>
    <w:rPr>
      <w:rFonts w:ascii="Arial" w:hAnsi="Arial"/>
      <w:b/>
      <w:color w:val="000000"/>
      <w:sz w:val="18"/>
      <w:szCs w:val="26"/>
      <w:lang w:val="es-ES_tradnl"/>
    </w:rPr>
  </w:style>
  <w:style w:type="paragraph" w:styleId="Ttulo3">
    <w:name w:val="heading 3"/>
    <w:aliases w:val="Section Header3,título 3"/>
    <w:basedOn w:val="Normal"/>
    <w:next w:val="Normal"/>
    <w:link w:val="Ttulo3Car"/>
    <w:uiPriority w:val="9"/>
    <w:unhideWhenUsed/>
    <w:qFormat/>
    <w:rsid w:val="00FA48DB"/>
    <w:pPr>
      <w:keepNext/>
      <w:keepLines/>
      <w:numPr>
        <w:ilvl w:val="2"/>
        <w:numId w:val="8"/>
      </w:numPr>
      <w:suppressAutoHyphens w:val="0"/>
      <w:autoSpaceDN/>
      <w:spacing w:before="40" w:after="0" w:line="259" w:lineRule="auto"/>
      <w:ind w:left="1352"/>
      <w:textAlignment w:val="auto"/>
      <w:outlineLvl w:val="2"/>
    </w:pPr>
    <w:rPr>
      <w:rFonts w:ascii="Arial" w:hAnsi="Arial" w:eastAsia="Yu Gothic Light"/>
      <w:b/>
      <w:color w:val="000000"/>
      <w:sz w:val="18"/>
      <w:szCs w:val="24"/>
    </w:rPr>
  </w:style>
  <w:style w:type="paragraph" w:styleId="Ttulo4">
    <w:name w:val="heading 4"/>
    <w:basedOn w:val="Normal"/>
    <w:next w:val="Normal"/>
    <w:link w:val="Ttulo4Car"/>
    <w:uiPriority w:val="9"/>
    <w:unhideWhenUsed/>
    <w:qFormat/>
    <w:rsid w:val="00FA48DB"/>
    <w:pPr>
      <w:keepNext/>
      <w:keepLines/>
      <w:numPr>
        <w:ilvl w:val="3"/>
        <w:numId w:val="8"/>
      </w:numPr>
      <w:suppressAutoHyphens w:val="0"/>
      <w:autoSpaceDN/>
      <w:spacing w:before="40" w:after="0" w:line="259" w:lineRule="auto"/>
      <w:textAlignment w:val="auto"/>
      <w:outlineLvl w:val="3"/>
    </w:pPr>
    <w:rPr>
      <w:rFonts w:ascii="Calibri Light" w:hAnsi="Calibri Light" w:eastAsia="Yu Gothic Light"/>
      <w:i/>
      <w:iCs/>
      <w:color w:val="2E74B5"/>
    </w:rPr>
  </w:style>
  <w:style w:type="paragraph" w:styleId="Ttulo5">
    <w:name w:val="heading 5"/>
    <w:basedOn w:val="Normal"/>
    <w:next w:val="Normal"/>
    <w:link w:val="Ttulo5Car"/>
    <w:uiPriority w:val="9"/>
    <w:unhideWhenUsed/>
    <w:qFormat/>
    <w:rsid w:val="00FA48DB"/>
    <w:pPr>
      <w:keepNext/>
      <w:keepLines/>
      <w:numPr>
        <w:ilvl w:val="4"/>
        <w:numId w:val="8"/>
      </w:numPr>
      <w:suppressAutoHyphens w:val="0"/>
      <w:autoSpaceDN/>
      <w:spacing w:before="40" w:after="0" w:line="259" w:lineRule="auto"/>
      <w:textAlignment w:val="auto"/>
      <w:outlineLvl w:val="4"/>
    </w:pPr>
    <w:rPr>
      <w:rFonts w:ascii="Calibri Light" w:hAnsi="Calibri Light" w:eastAsia="Yu Gothic Light"/>
      <w:color w:val="2E74B5"/>
    </w:rPr>
  </w:style>
  <w:style w:type="paragraph" w:styleId="Ttulo6">
    <w:name w:val="heading 6"/>
    <w:basedOn w:val="Normal"/>
    <w:next w:val="Normal"/>
    <w:link w:val="Ttulo6Car"/>
    <w:uiPriority w:val="9"/>
    <w:unhideWhenUsed/>
    <w:qFormat/>
    <w:rsid w:val="00FA48DB"/>
    <w:pPr>
      <w:keepNext/>
      <w:keepLines/>
      <w:numPr>
        <w:ilvl w:val="5"/>
        <w:numId w:val="8"/>
      </w:numPr>
      <w:suppressAutoHyphens w:val="0"/>
      <w:autoSpaceDN/>
      <w:spacing w:before="40" w:after="0" w:line="259" w:lineRule="auto"/>
      <w:textAlignment w:val="auto"/>
      <w:outlineLvl w:val="5"/>
    </w:pPr>
    <w:rPr>
      <w:rFonts w:ascii="Calibri Light" w:hAnsi="Calibri Light" w:eastAsia="Yu Gothic Light"/>
      <w:color w:val="1F4D78"/>
    </w:rPr>
  </w:style>
  <w:style w:type="paragraph" w:styleId="Ttulo7">
    <w:name w:val="heading 7"/>
    <w:basedOn w:val="Normal"/>
    <w:next w:val="Normal"/>
    <w:link w:val="Ttulo7Car"/>
    <w:uiPriority w:val="9"/>
    <w:unhideWhenUsed/>
    <w:qFormat/>
    <w:rsid w:val="00FA48DB"/>
    <w:pPr>
      <w:keepNext/>
      <w:keepLines/>
      <w:numPr>
        <w:ilvl w:val="6"/>
        <w:numId w:val="8"/>
      </w:numPr>
      <w:suppressAutoHyphens w:val="0"/>
      <w:autoSpaceDN/>
      <w:spacing w:before="40" w:after="0" w:line="259" w:lineRule="auto"/>
      <w:textAlignment w:val="auto"/>
      <w:outlineLvl w:val="6"/>
    </w:pPr>
    <w:rPr>
      <w:rFonts w:ascii="Calibri Light" w:hAnsi="Calibri Light" w:eastAsia="Yu Gothic Light"/>
      <w:i/>
      <w:iCs/>
      <w:color w:val="1F4D78"/>
    </w:rPr>
  </w:style>
  <w:style w:type="paragraph" w:styleId="Ttulo8">
    <w:name w:val="heading 8"/>
    <w:basedOn w:val="Normal"/>
    <w:next w:val="Normal"/>
    <w:link w:val="Ttulo8Car"/>
    <w:uiPriority w:val="9"/>
    <w:unhideWhenUsed/>
    <w:qFormat/>
    <w:rsid w:val="00FA48DB"/>
    <w:pPr>
      <w:keepNext/>
      <w:keepLines/>
      <w:numPr>
        <w:ilvl w:val="7"/>
        <w:numId w:val="8"/>
      </w:numPr>
      <w:suppressAutoHyphens w:val="0"/>
      <w:autoSpaceDN/>
      <w:spacing w:before="40" w:after="0" w:line="259" w:lineRule="auto"/>
      <w:textAlignment w:val="auto"/>
      <w:outlineLvl w:val="7"/>
    </w:pPr>
    <w:rPr>
      <w:rFonts w:ascii="Calibri Light" w:hAnsi="Calibri Light" w:eastAsia="Yu Gothic Light"/>
      <w:color w:val="272727"/>
      <w:sz w:val="21"/>
      <w:szCs w:val="21"/>
    </w:rPr>
  </w:style>
  <w:style w:type="paragraph" w:styleId="Ttulo9">
    <w:name w:val="heading 9"/>
    <w:basedOn w:val="Normal"/>
    <w:next w:val="Normal"/>
    <w:link w:val="Ttulo9Car"/>
    <w:uiPriority w:val="9"/>
    <w:unhideWhenUsed/>
    <w:qFormat/>
    <w:rsid w:val="00FA48DB"/>
    <w:pPr>
      <w:keepNext/>
      <w:keepLines/>
      <w:numPr>
        <w:ilvl w:val="8"/>
        <w:numId w:val="8"/>
      </w:numPr>
      <w:suppressAutoHyphens w:val="0"/>
      <w:autoSpaceDN/>
      <w:spacing w:before="40" w:after="0" w:line="259" w:lineRule="auto"/>
      <w:textAlignment w:val="auto"/>
      <w:outlineLvl w:val="8"/>
    </w:pPr>
    <w:rPr>
      <w:rFonts w:ascii="Calibri Light" w:hAnsi="Calibri Light" w:eastAsia="Yu Gothic Light"/>
      <w:i/>
      <w:iCs/>
      <w:color w:val="272727"/>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pPr>
      <w:tabs>
        <w:tab w:val="center" w:pos="4419"/>
        <w:tab w:val="right" w:pos="8838"/>
      </w:tabs>
      <w:spacing w:after="0" w:line="240" w:lineRule="auto"/>
    </w:pPr>
  </w:style>
  <w:style w:type="character" w:styleId="EncabezadoCar" w:customStyle="1">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styleId="PiedepginaCar" w:customStyle="1">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styleId="TextodegloboCar" w:customStyle="1">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aliases w:val="Título sin Numeración,Segundo nivel de viñetas,List Paragraph,List Paragraph1,Bullet List,FooterText,numbered,Paragraphe de liste1,lp1,Bulletr List Paragraph,列出段落,列出段落1,List Paragraph21,Listeafsnit1,Parágrafo da Lista1,Ha,titulo 3"/>
    <w:basedOn w:val="Normal"/>
    <w:link w:val="PrrafodelistaCar"/>
    <w:uiPriority w:val="34"/>
    <w:qFormat/>
    <w:pPr>
      <w:ind w:left="720"/>
    </w:pPr>
  </w:style>
  <w:style w:type="paragraph" w:styleId="Standard" w:customStyle="1">
    <w:name w:val="Standard"/>
    <w:pPr>
      <w:suppressAutoHyphens/>
      <w:autoSpaceDN w:val="0"/>
      <w:spacing w:after="200" w:line="276" w:lineRule="auto"/>
      <w:textAlignment w:val="baseline"/>
    </w:pPr>
    <w:rPr>
      <w:kern w:val="3"/>
      <w:sz w:val="22"/>
      <w:szCs w:val="22"/>
      <w:lang w:eastAsia="zh-CN"/>
    </w:rPr>
  </w:style>
  <w:style w:type="character" w:styleId="Refdecomentario">
    <w:name w:val="annotation reference"/>
    <w:rPr>
      <w:sz w:val="16"/>
      <w:szCs w:val="16"/>
    </w:rPr>
  </w:style>
  <w:style w:type="paragraph" w:styleId="Textocomentario">
    <w:name w:val="annotation text"/>
    <w:basedOn w:val="Normal"/>
    <w:uiPriority w:val="99"/>
    <w:pPr>
      <w:spacing w:line="240" w:lineRule="auto"/>
    </w:pPr>
    <w:rPr>
      <w:sz w:val="20"/>
      <w:szCs w:val="20"/>
    </w:rPr>
  </w:style>
  <w:style w:type="character" w:styleId="TextocomentarioCar" w:customStyle="1">
    <w:name w:val="Texto comentario Car"/>
    <w:uiPriority w:val="99"/>
    <w:rPr>
      <w:lang w:eastAsia="en-US"/>
    </w:rPr>
  </w:style>
  <w:style w:type="paragraph" w:styleId="Asuntodelcomentario">
    <w:name w:val="annotation subject"/>
    <w:basedOn w:val="Textocomentario"/>
    <w:next w:val="Textocomentario"/>
    <w:rPr>
      <w:b/>
      <w:bCs/>
    </w:rPr>
  </w:style>
  <w:style w:type="character" w:styleId="AsuntodelcomentarioCar" w:customStyle="1">
    <w:name w:val="Asunto del comentario Car"/>
    <w:rPr>
      <w:b/>
      <w:bCs/>
      <w:lang w:eastAsia="en-US"/>
    </w:rPr>
  </w:style>
  <w:style w:type="character" w:styleId="Ttulo1Car" w:customStyle="1">
    <w:name w:val="Título 1 Car"/>
    <w:aliases w:val="Car Car Car Car Car Car Car Car Car Car Car Car Car Car Car Car Car Car Car Car Car Car Car Car Car Car Car Car Car Car Car Car Car Car Car Car Car Car Car Car Car Car Car Car Car Car Car Car Car"/>
    <w:link w:val="Ttulo1"/>
    <w:uiPriority w:val="9"/>
    <w:rsid w:val="00FA48DB"/>
    <w:rPr>
      <w:rFonts w:ascii="Arial" w:hAnsi="Arial" w:eastAsia="Yu Gothic Light"/>
      <w:b/>
      <w:sz w:val="18"/>
      <w:szCs w:val="32"/>
      <w:lang w:eastAsia="en-US"/>
    </w:rPr>
  </w:style>
  <w:style w:type="character" w:styleId="Ttulo2Car" w:customStyle="1">
    <w:name w:val="Título 2 Car"/>
    <w:aliases w:val="Title Header2 Car,título 2 Car"/>
    <w:link w:val="Ttulo2"/>
    <w:uiPriority w:val="9"/>
    <w:rsid w:val="00FA48DB"/>
    <w:rPr>
      <w:rFonts w:ascii="Arial" w:hAnsi="Arial"/>
      <w:b/>
      <w:color w:val="000000"/>
      <w:sz w:val="18"/>
      <w:szCs w:val="26"/>
      <w:lang w:val="es-ES_tradnl" w:eastAsia="en-US"/>
    </w:rPr>
  </w:style>
  <w:style w:type="character" w:styleId="Ttulo3Car" w:customStyle="1">
    <w:name w:val="Título 3 Car"/>
    <w:aliases w:val="Section Header3 Car,título 3 Car"/>
    <w:link w:val="Ttulo3"/>
    <w:uiPriority w:val="9"/>
    <w:rsid w:val="00FA48DB"/>
    <w:rPr>
      <w:rFonts w:ascii="Arial" w:hAnsi="Arial" w:eastAsia="Yu Gothic Light"/>
      <w:b/>
      <w:color w:val="000000"/>
      <w:sz w:val="18"/>
      <w:szCs w:val="24"/>
      <w:lang w:eastAsia="en-US"/>
    </w:rPr>
  </w:style>
  <w:style w:type="character" w:styleId="Ttulo4Car" w:customStyle="1">
    <w:name w:val="Título 4 Car"/>
    <w:link w:val="Ttulo4"/>
    <w:uiPriority w:val="9"/>
    <w:rsid w:val="00FA48DB"/>
    <w:rPr>
      <w:rFonts w:ascii="Calibri Light" w:hAnsi="Calibri Light" w:eastAsia="Yu Gothic Light"/>
      <w:i/>
      <w:iCs/>
      <w:color w:val="2E74B5"/>
      <w:sz w:val="22"/>
      <w:szCs w:val="22"/>
      <w:lang w:eastAsia="en-US"/>
    </w:rPr>
  </w:style>
  <w:style w:type="character" w:styleId="Ttulo5Car" w:customStyle="1">
    <w:name w:val="Título 5 Car"/>
    <w:link w:val="Ttulo5"/>
    <w:uiPriority w:val="9"/>
    <w:rsid w:val="00FA48DB"/>
    <w:rPr>
      <w:rFonts w:ascii="Calibri Light" w:hAnsi="Calibri Light" w:eastAsia="Yu Gothic Light"/>
      <w:color w:val="2E74B5"/>
      <w:sz w:val="22"/>
      <w:szCs w:val="22"/>
      <w:lang w:eastAsia="en-US"/>
    </w:rPr>
  </w:style>
  <w:style w:type="character" w:styleId="Ttulo6Car" w:customStyle="1">
    <w:name w:val="Título 6 Car"/>
    <w:link w:val="Ttulo6"/>
    <w:uiPriority w:val="9"/>
    <w:rsid w:val="00FA48DB"/>
    <w:rPr>
      <w:rFonts w:ascii="Calibri Light" w:hAnsi="Calibri Light" w:eastAsia="Yu Gothic Light"/>
      <w:color w:val="1F4D78"/>
      <w:sz w:val="22"/>
      <w:szCs w:val="22"/>
      <w:lang w:eastAsia="en-US"/>
    </w:rPr>
  </w:style>
  <w:style w:type="character" w:styleId="Ttulo7Car" w:customStyle="1">
    <w:name w:val="Título 7 Car"/>
    <w:link w:val="Ttulo7"/>
    <w:uiPriority w:val="9"/>
    <w:rsid w:val="00FA48DB"/>
    <w:rPr>
      <w:rFonts w:ascii="Calibri Light" w:hAnsi="Calibri Light" w:eastAsia="Yu Gothic Light"/>
      <w:i/>
      <w:iCs/>
      <w:color w:val="1F4D78"/>
      <w:sz w:val="22"/>
      <w:szCs w:val="22"/>
      <w:lang w:eastAsia="en-US"/>
    </w:rPr>
  </w:style>
  <w:style w:type="character" w:styleId="Ttulo8Car" w:customStyle="1">
    <w:name w:val="Título 8 Car"/>
    <w:link w:val="Ttulo8"/>
    <w:uiPriority w:val="9"/>
    <w:rsid w:val="00FA48DB"/>
    <w:rPr>
      <w:rFonts w:ascii="Calibri Light" w:hAnsi="Calibri Light" w:eastAsia="Yu Gothic Light"/>
      <w:color w:val="272727"/>
      <w:sz w:val="21"/>
      <w:szCs w:val="21"/>
      <w:lang w:eastAsia="en-US"/>
    </w:rPr>
  </w:style>
  <w:style w:type="character" w:styleId="Ttulo9Car" w:customStyle="1">
    <w:name w:val="Título 9 Car"/>
    <w:link w:val="Ttulo9"/>
    <w:uiPriority w:val="9"/>
    <w:rsid w:val="00FA48DB"/>
    <w:rPr>
      <w:rFonts w:ascii="Calibri Light" w:hAnsi="Calibri Light" w:eastAsia="Yu Gothic Light"/>
      <w:i/>
      <w:iCs/>
      <w:color w:val="272727"/>
      <w:sz w:val="21"/>
      <w:szCs w:val="21"/>
      <w:lang w:eastAsia="en-US"/>
    </w:rPr>
  </w:style>
  <w:style w:type="character" w:styleId="PrrafodelistaCar" w:customStyle="1">
    <w:name w:val="Párrafo de lista Car"/>
    <w:aliases w:val="Título sin Numeración Car,Segundo nivel de viñetas Car,List Paragraph Car,List Paragraph1 Car,Bullet List Car,FooterText Car,numbered Car,Paragraphe de liste1 Car,lp1 Car,Bulletr List Paragraph Car,列出段落 Car,列出段落1 Car,Ha Car"/>
    <w:link w:val="Prrafodelista"/>
    <w:uiPriority w:val="34"/>
    <w:locked/>
    <w:rsid w:val="00FA48DB"/>
    <w:rPr>
      <w:sz w:val="22"/>
      <w:szCs w:val="22"/>
      <w:lang w:eastAsia="en-US"/>
    </w:rPr>
  </w:style>
  <w:style w:type="paragraph" w:styleId="Sinespaciado">
    <w:name w:val="No Spacing"/>
    <w:uiPriority w:val="1"/>
    <w:qFormat/>
    <w:rsid w:val="00FA48DB"/>
    <w:rPr>
      <w:sz w:val="22"/>
      <w:szCs w:val="22"/>
      <w:lang w:eastAsia="en-US"/>
    </w:rPr>
  </w:style>
  <w:style w:type="paragraph" w:styleId="MARITZA4" w:customStyle="1">
    <w:name w:val="MARITZA4"/>
    <w:basedOn w:val="Normal"/>
    <w:uiPriority w:val="99"/>
    <w:rsid w:val="00FA48DB"/>
    <w:pPr>
      <w:tabs>
        <w:tab w:val="left" w:pos="-720"/>
        <w:tab w:val="left" w:pos="0"/>
      </w:tabs>
      <w:suppressAutoHyphens w:val="0"/>
      <w:autoSpaceDN/>
      <w:spacing w:after="0" w:line="240" w:lineRule="auto"/>
      <w:jc w:val="center"/>
      <w:textAlignment w:val="auto"/>
    </w:pPr>
    <w:rPr>
      <w:rFonts w:ascii="Times New Roman" w:hAnsi="Times New Roman" w:eastAsia="Times New Roman"/>
      <w:b/>
      <w:sz w:val="24"/>
      <w:szCs w:val="20"/>
      <w:lang w:val="en-US" w:eastAsia="es-ES"/>
    </w:rPr>
  </w:style>
  <w:style w:type="paragraph" w:styleId="Lista">
    <w:name w:val="List"/>
    <w:basedOn w:val="Normal"/>
    <w:uiPriority w:val="99"/>
    <w:semiHidden/>
    <w:unhideWhenUsed/>
    <w:rsid w:val="00FA48DB"/>
    <w:pPr>
      <w:suppressAutoHyphens w:val="0"/>
      <w:autoSpaceDN/>
      <w:spacing w:after="160" w:line="259" w:lineRule="auto"/>
      <w:ind w:left="283" w:hanging="283"/>
      <w:contextualSpacing/>
      <w:textAlignment w:val="auto"/>
    </w:pPr>
  </w:style>
  <w:style w:type="table" w:styleId="Tablaconcuadrcula">
    <w:name w:val="Table Grid"/>
    <w:basedOn w:val="Tablanormal"/>
    <w:rsid w:val="00DC5F8B"/>
    <w:pPr>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B0697D"/>
    <w:pPr>
      <w:suppressAutoHyphens w:val="0"/>
      <w:autoSpaceDN/>
      <w:spacing w:before="100" w:beforeAutospacing="1" w:after="100" w:afterAutospacing="1" w:line="240" w:lineRule="auto"/>
      <w:textAlignment w:val="auto"/>
    </w:pPr>
    <w:rPr>
      <w:rFonts w:ascii="Times New Roman" w:hAnsi="Times New Roman" w:eastAsia="Times New Roman"/>
      <w:sz w:val="24"/>
      <w:szCs w:val="24"/>
      <w:lang w:eastAsia="es-CO"/>
    </w:rPr>
  </w:style>
  <w:style w:type="character" w:styleId="normaltextrun" w:customStyle="1">
    <w:name w:val="normaltextrun"/>
    <w:rsid w:val="00B0697D"/>
  </w:style>
  <w:style w:type="character" w:styleId="eop" w:customStyle="1">
    <w:name w:val="eop"/>
    <w:rsid w:val="00B0697D"/>
  </w:style>
  <w:style w:type="table" w:styleId="Tablaconcuadrcula1" w:customStyle="1">
    <w:name w:val="Tabla con cuadrícula1"/>
    <w:basedOn w:val="Tablanormal"/>
    <w:next w:val="Tablaconcuadrcula"/>
    <w:rsid w:val="007C4200"/>
    <w:rPr>
      <w:rFonts w:ascii="Times New Roman" w:hAnsi="Times New Roman" w:eastAsia="Times New Roman"/>
      <w:lang w:val="es-ES" w:eastAsia="es-E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B34280"/>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92350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968">
      <w:bodyDiv w:val="1"/>
      <w:marLeft w:val="0"/>
      <w:marRight w:val="0"/>
      <w:marTop w:val="0"/>
      <w:marBottom w:val="0"/>
      <w:divBdr>
        <w:top w:val="none" w:sz="0" w:space="0" w:color="auto"/>
        <w:left w:val="none" w:sz="0" w:space="0" w:color="auto"/>
        <w:bottom w:val="none" w:sz="0" w:space="0" w:color="auto"/>
        <w:right w:val="none" w:sz="0" w:space="0" w:color="auto"/>
      </w:divBdr>
    </w:div>
    <w:div w:id="38551817">
      <w:bodyDiv w:val="1"/>
      <w:marLeft w:val="0"/>
      <w:marRight w:val="0"/>
      <w:marTop w:val="0"/>
      <w:marBottom w:val="0"/>
      <w:divBdr>
        <w:top w:val="none" w:sz="0" w:space="0" w:color="auto"/>
        <w:left w:val="none" w:sz="0" w:space="0" w:color="auto"/>
        <w:bottom w:val="none" w:sz="0" w:space="0" w:color="auto"/>
        <w:right w:val="none" w:sz="0" w:space="0" w:color="auto"/>
      </w:divBdr>
    </w:div>
    <w:div w:id="82383131">
      <w:bodyDiv w:val="1"/>
      <w:marLeft w:val="0"/>
      <w:marRight w:val="0"/>
      <w:marTop w:val="0"/>
      <w:marBottom w:val="0"/>
      <w:divBdr>
        <w:top w:val="none" w:sz="0" w:space="0" w:color="auto"/>
        <w:left w:val="none" w:sz="0" w:space="0" w:color="auto"/>
        <w:bottom w:val="none" w:sz="0" w:space="0" w:color="auto"/>
        <w:right w:val="none" w:sz="0" w:space="0" w:color="auto"/>
      </w:divBdr>
    </w:div>
    <w:div w:id="90784103">
      <w:bodyDiv w:val="1"/>
      <w:marLeft w:val="0"/>
      <w:marRight w:val="0"/>
      <w:marTop w:val="0"/>
      <w:marBottom w:val="0"/>
      <w:divBdr>
        <w:top w:val="none" w:sz="0" w:space="0" w:color="auto"/>
        <w:left w:val="none" w:sz="0" w:space="0" w:color="auto"/>
        <w:bottom w:val="none" w:sz="0" w:space="0" w:color="auto"/>
        <w:right w:val="none" w:sz="0" w:space="0" w:color="auto"/>
      </w:divBdr>
    </w:div>
    <w:div w:id="218907743">
      <w:bodyDiv w:val="1"/>
      <w:marLeft w:val="0"/>
      <w:marRight w:val="0"/>
      <w:marTop w:val="0"/>
      <w:marBottom w:val="0"/>
      <w:divBdr>
        <w:top w:val="none" w:sz="0" w:space="0" w:color="auto"/>
        <w:left w:val="none" w:sz="0" w:space="0" w:color="auto"/>
        <w:bottom w:val="none" w:sz="0" w:space="0" w:color="auto"/>
        <w:right w:val="none" w:sz="0" w:space="0" w:color="auto"/>
      </w:divBdr>
    </w:div>
    <w:div w:id="254830671">
      <w:bodyDiv w:val="1"/>
      <w:marLeft w:val="0"/>
      <w:marRight w:val="0"/>
      <w:marTop w:val="0"/>
      <w:marBottom w:val="0"/>
      <w:divBdr>
        <w:top w:val="none" w:sz="0" w:space="0" w:color="auto"/>
        <w:left w:val="none" w:sz="0" w:space="0" w:color="auto"/>
        <w:bottom w:val="none" w:sz="0" w:space="0" w:color="auto"/>
        <w:right w:val="none" w:sz="0" w:space="0" w:color="auto"/>
      </w:divBdr>
      <w:divsChild>
        <w:div w:id="841355030">
          <w:marLeft w:val="0"/>
          <w:marRight w:val="0"/>
          <w:marTop w:val="0"/>
          <w:marBottom w:val="0"/>
          <w:divBdr>
            <w:top w:val="none" w:sz="0" w:space="0" w:color="auto"/>
            <w:left w:val="none" w:sz="0" w:space="0" w:color="auto"/>
            <w:bottom w:val="none" w:sz="0" w:space="0" w:color="auto"/>
            <w:right w:val="none" w:sz="0" w:space="0" w:color="auto"/>
          </w:divBdr>
          <w:divsChild>
            <w:div w:id="1547176041">
              <w:marLeft w:val="0"/>
              <w:marRight w:val="0"/>
              <w:marTop w:val="0"/>
              <w:marBottom w:val="0"/>
              <w:divBdr>
                <w:top w:val="none" w:sz="0" w:space="0" w:color="auto"/>
                <w:left w:val="none" w:sz="0" w:space="0" w:color="auto"/>
                <w:bottom w:val="none" w:sz="0" w:space="0" w:color="auto"/>
                <w:right w:val="none" w:sz="0" w:space="0" w:color="auto"/>
              </w:divBdr>
            </w:div>
          </w:divsChild>
        </w:div>
        <w:div w:id="1853373769">
          <w:marLeft w:val="0"/>
          <w:marRight w:val="0"/>
          <w:marTop w:val="0"/>
          <w:marBottom w:val="0"/>
          <w:divBdr>
            <w:top w:val="none" w:sz="0" w:space="0" w:color="auto"/>
            <w:left w:val="none" w:sz="0" w:space="0" w:color="auto"/>
            <w:bottom w:val="none" w:sz="0" w:space="0" w:color="auto"/>
            <w:right w:val="none" w:sz="0" w:space="0" w:color="auto"/>
          </w:divBdr>
          <w:divsChild>
            <w:div w:id="125135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697986">
      <w:bodyDiv w:val="1"/>
      <w:marLeft w:val="0"/>
      <w:marRight w:val="0"/>
      <w:marTop w:val="0"/>
      <w:marBottom w:val="0"/>
      <w:divBdr>
        <w:top w:val="none" w:sz="0" w:space="0" w:color="auto"/>
        <w:left w:val="none" w:sz="0" w:space="0" w:color="auto"/>
        <w:bottom w:val="none" w:sz="0" w:space="0" w:color="auto"/>
        <w:right w:val="none" w:sz="0" w:space="0" w:color="auto"/>
      </w:divBdr>
    </w:div>
    <w:div w:id="324239167">
      <w:bodyDiv w:val="1"/>
      <w:marLeft w:val="0"/>
      <w:marRight w:val="0"/>
      <w:marTop w:val="0"/>
      <w:marBottom w:val="0"/>
      <w:divBdr>
        <w:top w:val="none" w:sz="0" w:space="0" w:color="auto"/>
        <w:left w:val="none" w:sz="0" w:space="0" w:color="auto"/>
        <w:bottom w:val="none" w:sz="0" w:space="0" w:color="auto"/>
        <w:right w:val="none" w:sz="0" w:space="0" w:color="auto"/>
      </w:divBdr>
    </w:div>
    <w:div w:id="457918379">
      <w:bodyDiv w:val="1"/>
      <w:marLeft w:val="0"/>
      <w:marRight w:val="0"/>
      <w:marTop w:val="0"/>
      <w:marBottom w:val="0"/>
      <w:divBdr>
        <w:top w:val="none" w:sz="0" w:space="0" w:color="auto"/>
        <w:left w:val="none" w:sz="0" w:space="0" w:color="auto"/>
        <w:bottom w:val="none" w:sz="0" w:space="0" w:color="auto"/>
        <w:right w:val="none" w:sz="0" w:space="0" w:color="auto"/>
      </w:divBdr>
    </w:div>
    <w:div w:id="473328626">
      <w:bodyDiv w:val="1"/>
      <w:marLeft w:val="0"/>
      <w:marRight w:val="0"/>
      <w:marTop w:val="0"/>
      <w:marBottom w:val="0"/>
      <w:divBdr>
        <w:top w:val="none" w:sz="0" w:space="0" w:color="auto"/>
        <w:left w:val="none" w:sz="0" w:space="0" w:color="auto"/>
        <w:bottom w:val="none" w:sz="0" w:space="0" w:color="auto"/>
        <w:right w:val="none" w:sz="0" w:space="0" w:color="auto"/>
      </w:divBdr>
    </w:div>
    <w:div w:id="488597150">
      <w:bodyDiv w:val="1"/>
      <w:marLeft w:val="0"/>
      <w:marRight w:val="0"/>
      <w:marTop w:val="0"/>
      <w:marBottom w:val="0"/>
      <w:divBdr>
        <w:top w:val="none" w:sz="0" w:space="0" w:color="auto"/>
        <w:left w:val="none" w:sz="0" w:space="0" w:color="auto"/>
        <w:bottom w:val="none" w:sz="0" w:space="0" w:color="auto"/>
        <w:right w:val="none" w:sz="0" w:space="0" w:color="auto"/>
      </w:divBdr>
    </w:div>
    <w:div w:id="529613013">
      <w:bodyDiv w:val="1"/>
      <w:marLeft w:val="0"/>
      <w:marRight w:val="0"/>
      <w:marTop w:val="0"/>
      <w:marBottom w:val="0"/>
      <w:divBdr>
        <w:top w:val="none" w:sz="0" w:space="0" w:color="auto"/>
        <w:left w:val="none" w:sz="0" w:space="0" w:color="auto"/>
        <w:bottom w:val="none" w:sz="0" w:space="0" w:color="auto"/>
        <w:right w:val="none" w:sz="0" w:space="0" w:color="auto"/>
      </w:divBdr>
    </w:div>
    <w:div w:id="575482036">
      <w:bodyDiv w:val="1"/>
      <w:marLeft w:val="0"/>
      <w:marRight w:val="0"/>
      <w:marTop w:val="0"/>
      <w:marBottom w:val="0"/>
      <w:divBdr>
        <w:top w:val="none" w:sz="0" w:space="0" w:color="auto"/>
        <w:left w:val="none" w:sz="0" w:space="0" w:color="auto"/>
        <w:bottom w:val="none" w:sz="0" w:space="0" w:color="auto"/>
        <w:right w:val="none" w:sz="0" w:space="0" w:color="auto"/>
      </w:divBdr>
      <w:divsChild>
        <w:div w:id="673141968">
          <w:marLeft w:val="0"/>
          <w:marRight w:val="0"/>
          <w:marTop w:val="0"/>
          <w:marBottom w:val="0"/>
          <w:divBdr>
            <w:top w:val="none" w:sz="0" w:space="0" w:color="auto"/>
            <w:left w:val="none" w:sz="0" w:space="0" w:color="auto"/>
            <w:bottom w:val="none" w:sz="0" w:space="0" w:color="auto"/>
            <w:right w:val="none" w:sz="0" w:space="0" w:color="auto"/>
          </w:divBdr>
          <w:divsChild>
            <w:div w:id="590746773">
              <w:marLeft w:val="0"/>
              <w:marRight w:val="0"/>
              <w:marTop w:val="0"/>
              <w:marBottom w:val="0"/>
              <w:divBdr>
                <w:top w:val="none" w:sz="0" w:space="0" w:color="auto"/>
                <w:left w:val="none" w:sz="0" w:space="0" w:color="auto"/>
                <w:bottom w:val="none" w:sz="0" w:space="0" w:color="auto"/>
                <w:right w:val="none" w:sz="0" w:space="0" w:color="auto"/>
              </w:divBdr>
            </w:div>
          </w:divsChild>
        </w:div>
        <w:div w:id="2111965773">
          <w:marLeft w:val="0"/>
          <w:marRight w:val="0"/>
          <w:marTop w:val="0"/>
          <w:marBottom w:val="0"/>
          <w:divBdr>
            <w:top w:val="none" w:sz="0" w:space="0" w:color="auto"/>
            <w:left w:val="none" w:sz="0" w:space="0" w:color="auto"/>
            <w:bottom w:val="none" w:sz="0" w:space="0" w:color="auto"/>
            <w:right w:val="none" w:sz="0" w:space="0" w:color="auto"/>
          </w:divBdr>
          <w:divsChild>
            <w:div w:id="12313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9864">
      <w:bodyDiv w:val="1"/>
      <w:marLeft w:val="0"/>
      <w:marRight w:val="0"/>
      <w:marTop w:val="0"/>
      <w:marBottom w:val="0"/>
      <w:divBdr>
        <w:top w:val="none" w:sz="0" w:space="0" w:color="auto"/>
        <w:left w:val="none" w:sz="0" w:space="0" w:color="auto"/>
        <w:bottom w:val="none" w:sz="0" w:space="0" w:color="auto"/>
        <w:right w:val="none" w:sz="0" w:space="0" w:color="auto"/>
      </w:divBdr>
    </w:div>
    <w:div w:id="809008783">
      <w:bodyDiv w:val="1"/>
      <w:marLeft w:val="0"/>
      <w:marRight w:val="0"/>
      <w:marTop w:val="0"/>
      <w:marBottom w:val="0"/>
      <w:divBdr>
        <w:top w:val="none" w:sz="0" w:space="0" w:color="auto"/>
        <w:left w:val="none" w:sz="0" w:space="0" w:color="auto"/>
        <w:bottom w:val="none" w:sz="0" w:space="0" w:color="auto"/>
        <w:right w:val="none" w:sz="0" w:space="0" w:color="auto"/>
      </w:divBdr>
    </w:div>
    <w:div w:id="931283003">
      <w:bodyDiv w:val="1"/>
      <w:marLeft w:val="0"/>
      <w:marRight w:val="0"/>
      <w:marTop w:val="0"/>
      <w:marBottom w:val="0"/>
      <w:divBdr>
        <w:top w:val="none" w:sz="0" w:space="0" w:color="auto"/>
        <w:left w:val="none" w:sz="0" w:space="0" w:color="auto"/>
        <w:bottom w:val="none" w:sz="0" w:space="0" w:color="auto"/>
        <w:right w:val="none" w:sz="0" w:space="0" w:color="auto"/>
      </w:divBdr>
    </w:div>
    <w:div w:id="936913084">
      <w:bodyDiv w:val="1"/>
      <w:marLeft w:val="0"/>
      <w:marRight w:val="0"/>
      <w:marTop w:val="0"/>
      <w:marBottom w:val="0"/>
      <w:divBdr>
        <w:top w:val="none" w:sz="0" w:space="0" w:color="auto"/>
        <w:left w:val="none" w:sz="0" w:space="0" w:color="auto"/>
        <w:bottom w:val="none" w:sz="0" w:space="0" w:color="auto"/>
        <w:right w:val="none" w:sz="0" w:space="0" w:color="auto"/>
      </w:divBdr>
    </w:div>
    <w:div w:id="966932326">
      <w:bodyDiv w:val="1"/>
      <w:marLeft w:val="0"/>
      <w:marRight w:val="0"/>
      <w:marTop w:val="0"/>
      <w:marBottom w:val="0"/>
      <w:divBdr>
        <w:top w:val="none" w:sz="0" w:space="0" w:color="auto"/>
        <w:left w:val="none" w:sz="0" w:space="0" w:color="auto"/>
        <w:bottom w:val="none" w:sz="0" w:space="0" w:color="auto"/>
        <w:right w:val="none" w:sz="0" w:space="0" w:color="auto"/>
      </w:divBdr>
    </w:div>
    <w:div w:id="982197215">
      <w:bodyDiv w:val="1"/>
      <w:marLeft w:val="0"/>
      <w:marRight w:val="0"/>
      <w:marTop w:val="0"/>
      <w:marBottom w:val="0"/>
      <w:divBdr>
        <w:top w:val="none" w:sz="0" w:space="0" w:color="auto"/>
        <w:left w:val="none" w:sz="0" w:space="0" w:color="auto"/>
        <w:bottom w:val="none" w:sz="0" w:space="0" w:color="auto"/>
        <w:right w:val="none" w:sz="0" w:space="0" w:color="auto"/>
      </w:divBdr>
    </w:div>
    <w:div w:id="1069184203">
      <w:bodyDiv w:val="1"/>
      <w:marLeft w:val="0"/>
      <w:marRight w:val="0"/>
      <w:marTop w:val="0"/>
      <w:marBottom w:val="0"/>
      <w:divBdr>
        <w:top w:val="none" w:sz="0" w:space="0" w:color="auto"/>
        <w:left w:val="none" w:sz="0" w:space="0" w:color="auto"/>
        <w:bottom w:val="none" w:sz="0" w:space="0" w:color="auto"/>
        <w:right w:val="none" w:sz="0" w:space="0" w:color="auto"/>
      </w:divBdr>
    </w:div>
    <w:div w:id="1072653079">
      <w:bodyDiv w:val="1"/>
      <w:marLeft w:val="0"/>
      <w:marRight w:val="0"/>
      <w:marTop w:val="0"/>
      <w:marBottom w:val="0"/>
      <w:divBdr>
        <w:top w:val="none" w:sz="0" w:space="0" w:color="auto"/>
        <w:left w:val="none" w:sz="0" w:space="0" w:color="auto"/>
        <w:bottom w:val="none" w:sz="0" w:space="0" w:color="auto"/>
        <w:right w:val="none" w:sz="0" w:space="0" w:color="auto"/>
      </w:divBdr>
    </w:div>
    <w:div w:id="1150752858">
      <w:bodyDiv w:val="1"/>
      <w:marLeft w:val="0"/>
      <w:marRight w:val="0"/>
      <w:marTop w:val="0"/>
      <w:marBottom w:val="0"/>
      <w:divBdr>
        <w:top w:val="none" w:sz="0" w:space="0" w:color="auto"/>
        <w:left w:val="none" w:sz="0" w:space="0" w:color="auto"/>
        <w:bottom w:val="none" w:sz="0" w:space="0" w:color="auto"/>
        <w:right w:val="none" w:sz="0" w:space="0" w:color="auto"/>
      </w:divBdr>
    </w:div>
    <w:div w:id="1245139864">
      <w:bodyDiv w:val="1"/>
      <w:marLeft w:val="0"/>
      <w:marRight w:val="0"/>
      <w:marTop w:val="0"/>
      <w:marBottom w:val="0"/>
      <w:divBdr>
        <w:top w:val="none" w:sz="0" w:space="0" w:color="auto"/>
        <w:left w:val="none" w:sz="0" w:space="0" w:color="auto"/>
        <w:bottom w:val="none" w:sz="0" w:space="0" w:color="auto"/>
        <w:right w:val="none" w:sz="0" w:space="0" w:color="auto"/>
      </w:divBdr>
    </w:div>
    <w:div w:id="1261527625">
      <w:bodyDiv w:val="1"/>
      <w:marLeft w:val="0"/>
      <w:marRight w:val="0"/>
      <w:marTop w:val="0"/>
      <w:marBottom w:val="0"/>
      <w:divBdr>
        <w:top w:val="none" w:sz="0" w:space="0" w:color="auto"/>
        <w:left w:val="none" w:sz="0" w:space="0" w:color="auto"/>
        <w:bottom w:val="none" w:sz="0" w:space="0" w:color="auto"/>
        <w:right w:val="none" w:sz="0" w:space="0" w:color="auto"/>
      </w:divBdr>
    </w:div>
    <w:div w:id="1355303481">
      <w:bodyDiv w:val="1"/>
      <w:marLeft w:val="0"/>
      <w:marRight w:val="0"/>
      <w:marTop w:val="0"/>
      <w:marBottom w:val="0"/>
      <w:divBdr>
        <w:top w:val="none" w:sz="0" w:space="0" w:color="auto"/>
        <w:left w:val="none" w:sz="0" w:space="0" w:color="auto"/>
        <w:bottom w:val="none" w:sz="0" w:space="0" w:color="auto"/>
        <w:right w:val="none" w:sz="0" w:space="0" w:color="auto"/>
      </w:divBdr>
    </w:div>
    <w:div w:id="1355613312">
      <w:bodyDiv w:val="1"/>
      <w:marLeft w:val="0"/>
      <w:marRight w:val="0"/>
      <w:marTop w:val="0"/>
      <w:marBottom w:val="0"/>
      <w:divBdr>
        <w:top w:val="none" w:sz="0" w:space="0" w:color="auto"/>
        <w:left w:val="none" w:sz="0" w:space="0" w:color="auto"/>
        <w:bottom w:val="none" w:sz="0" w:space="0" w:color="auto"/>
        <w:right w:val="none" w:sz="0" w:space="0" w:color="auto"/>
      </w:divBdr>
    </w:div>
    <w:div w:id="1390104699">
      <w:bodyDiv w:val="1"/>
      <w:marLeft w:val="0"/>
      <w:marRight w:val="0"/>
      <w:marTop w:val="0"/>
      <w:marBottom w:val="0"/>
      <w:divBdr>
        <w:top w:val="none" w:sz="0" w:space="0" w:color="auto"/>
        <w:left w:val="none" w:sz="0" w:space="0" w:color="auto"/>
        <w:bottom w:val="none" w:sz="0" w:space="0" w:color="auto"/>
        <w:right w:val="none" w:sz="0" w:space="0" w:color="auto"/>
      </w:divBdr>
    </w:div>
    <w:div w:id="1392729870">
      <w:bodyDiv w:val="1"/>
      <w:marLeft w:val="0"/>
      <w:marRight w:val="0"/>
      <w:marTop w:val="0"/>
      <w:marBottom w:val="0"/>
      <w:divBdr>
        <w:top w:val="none" w:sz="0" w:space="0" w:color="auto"/>
        <w:left w:val="none" w:sz="0" w:space="0" w:color="auto"/>
        <w:bottom w:val="none" w:sz="0" w:space="0" w:color="auto"/>
        <w:right w:val="none" w:sz="0" w:space="0" w:color="auto"/>
      </w:divBdr>
    </w:div>
    <w:div w:id="1438524287">
      <w:bodyDiv w:val="1"/>
      <w:marLeft w:val="0"/>
      <w:marRight w:val="0"/>
      <w:marTop w:val="0"/>
      <w:marBottom w:val="0"/>
      <w:divBdr>
        <w:top w:val="none" w:sz="0" w:space="0" w:color="auto"/>
        <w:left w:val="none" w:sz="0" w:space="0" w:color="auto"/>
        <w:bottom w:val="none" w:sz="0" w:space="0" w:color="auto"/>
        <w:right w:val="none" w:sz="0" w:space="0" w:color="auto"/>
      </w:divBdr>
    </w:div>
    <w:div w:id="1448693538">
      <w:bodyDiv w:val="1"/>
      <w:marLeft w:val="0"/>
      <w:marRight w:val="0"/>
      <w:marTop w:val="0"/>
      <w:marBottom w:val="0"/>
      <w:divBdr>
        <w:top w:val="none" w:sz="0" w:space="0" w:color="auto"/>
        <w:left w:val="none" w:sz="0" w:space="0" w:color="auto"/>
        <w:bottom w:val="none" w:sz="0" w:space="0" w:color="auto"/>
        <w:right w:val="none" w:sz="0" w:space="0" w:color="auto"/>
      </w:divBdr>
    </w:div>
    <w:div w:id="1503815904">
      <w:bodyDiv w:val="1"/>
      <w:marLeft w:val="0"/>
      <w:marRight w:val="0"/>
      <w:marTop w:val="0"/>
      <w:marBottom w:val="0"/>
      <w:divBdr>
        <w:top w:val="none" w:sz="0" w:space="0" w:color="auto"/>
        <w:left w:val="none" w:sz="0" w:space="0" w:color="auto"/>
        <w:bottom w:val="none" w:sz="0" w:space="0" w:color="auto"/>
        <w:right w:val="none" w:sz="0" w:space="0" w:color="auto"/>
      </w:divBdr>
      <w:divsChild>
        <w:div w:id="782920625">
          <w:marLeft w:val="0"/>
          <w:marRight w:val="0"/>
          <w:marTop w:val="0"/>
          <w:marBottom w:val="0"/>
          <w:divBdr>
            <w:top w:val="none" w:sz="0" w:space="0" w:color="auto"/>
            <w:left w:val="none" w:sz="0" w:space="0" w:color="auto"/>
            <w:bottom w:val="none" w:sz="0" w:space="0" w:color="auto"/>
            <w:right w:val="none" w:sz="0" w:space="0" w:color="auto"/>
          </w:divBdr>
          <w:divsChild>
            <w:div w:id="405691833">
              <w:marLeft w:val="0"/>
              <w:marRight w:val="0"/>
              <w:marTop w:val="0"/>
              <w:marBottom w:val="0"/>
              <w:divBdr>
                <w:top w:val="none" w:sz="0" w:space="0" w:color="auto"/>
                <w:left w:val="none" w:sz="0" w:space="0" w:color="auto"/>
                <w:bottom w:val="none" w:sz="0" w:space="0" w:color="auto"/>
                <w:right w:val="none" w:sz="0" w:space="0" w:color="auto"/>
              </w:divBdr>
            </w:div>
          </w:divsChild>
        </w:div>
        <w:div w:id="1433622370">
          <w:marLeft w:val="0"/>
          <w:marRight w:val="0"/>
          <w:marTop w:val="0"/>
          <w:marBottom w:val="0"/>
          <w:divBdr>
            <w:top w:val="none" w:sz="0" w:space="0" w:color="auto"/>
            <w:left w:val="none" w:sz="0" w:space="0" w:color="auto"/>
            <w:bottom w:val="none" w:sz="0" w:space="0" w:color="auto"/>
            <w:right w:val="none" w:sz="0" w:space="0" w:color="auto"/>
          </w:divBdr>
          <w:divsChild>
            <w:div w:id="213616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782321">
      <w:bodyDiv w:val="1"/>
      <w:marLeft w:val="0"/>
      <w:marRight w:val="0"/>
      <w:marTop w:val="0"/>
      <w:marBottom w:val="0"/>
      <w:divBdr>
        <w:top w:val="none" w:sz="0" w:space="0" w:color="auto"/>
        <w:left w:val="none" w:sz="0" w:space="0" w:color="auto"/>
        <w:bottom w:val="none" w:sz="0" w:space="0" w:color="auto"/>
        <w:right w:val="none" w:sz="0" w:space="0" w:color="auto"/>
      </w:divBdr>
    </w:div>
    <w:div w:id="1633562018">
      <w:bodyDiv w:val="1"/>
      <w:marLeft w:val="0"/>
      <w:marRight w:val="0"/>
      <w:marTop w:val="0"/>
      <w:marBottom w:val="0"/>
      <w:divBdr>
        <w:top w:val="none" w:sz="0" w:space="0" w:color="auto"/>
        <w:left w:val="none" w:sz="0" w:space="0" w:color="auto"/>
        <w:bottom w:val="none" w:sz="0" w:space="0" w:color="auto"/>
        <w:right w:val="none" w:sz="0" w:space="0" w:color="auto"/>
      </w:divBdr>
    </w:div>
    <w:div w:id="1658729334">
      <w:bodyDiv w:val="1"/>
      <w:marLeft w:val="0"/>
      <w:marRight w:val="0"/>
      <w:marTop w:val="0"/>
      <w:marBottom w:val="0"/>
      <w:divBdr>
        <w:top w:val="none" w:sz="0" w:space="0" w:color="auto"/>
        <w:left w:val="none" w:sz="0" w:space="0" w:color="auto"/>
        <w:bottom w:val="none" w:sz="0" w:space="0" w:color="auto"/>
        <w:right w:val="none" w:sz="0" w:space="0" w:color="auto"/>
      </w:divBdr>
    </w:div>
    <w:div w:id="1670983291">
      <w:bodyDiv w:val="1"/>
      <w:marLeft w:val="0"/>
      <w:marRight w:val="0"/>
      <w:marTop w:val="0"/>
      <w:marBottom w:val="0"/>
      <w:divBdr>
        <w:top w:val="none" w:sz="0" w:space="0" w:color="auto"/>
        <w:left w:val="none" w:sz="0" w:space="0" w:color="auto"/>
        <w:bottom w:val="none" w:sz="0" w:space="0" w:color="auto"/>
        <w:right w:val="none" w:sz="0" w:space="0" w:color="auto"/>
      </w:divBdr>
    </w:div>
    <w:div w:id="1761949132">
      <w:bodyDiv w:val="1"/>
      <w:marLeft w:val="0"/>
      <w:marRight w:val="0"/>
      <w:marTop w:val="0"/>
      <w:marBottom w:val="0"/>
      <w:divBdr>
        <w:top w:val="none" w:sz="0" w:space="0" w:color="auto"/>
        <w:left w:val="none" w:sz="0" w:space="0" w:color="auto"/>
        <w:bottom w:val="none" w:sz="0" w:space="0" w:color="auto"/>
        <w:right w:val="none" w:sz="0" w:space="0" w:color="auto"/>
      </w:divBdr>
    </w:div>
    <w:div w:id="1938295669">
      <w:bodyDiv w:val="1"/>
      <w:marLeft w:val="0"/>
      <w:marRight w:val="0"/>
      <w:marTop w:val="0"/>
      <w:marBottom w:val="0"/>
      <w:divBdr>
        <w:top w:val="none" w:sz="0" w:space="0" w:color="auto"/>
        <w:left w:val="none" w:sz="0" w:space="0" w:color="auto"/>
        <w:bottom w:val="none" w:sz="0" w:space="0" w:color="auto"/>
        <w:right w:val="none" w:sz="0" w:space="0" w:color="auto"/>
      </w:divBdr>
    </w:div>
    <w:div w:id="1941376153">
      <w:bodyDiv w:val="1"/>
      <w:marLeft w:val="0"/>
      <w:marRight w:val="0"/>
      <w:marTop w:val="0"/>
      <w:marBottom w:val="0"/>
      <w:divBdr>
        <w:top w:val="none" w:sz="0" w:space="0" w:color="auto"/>
        <w:left w:val="none" w:sz="0" w:space="0" w:color="auto"/>
        <w:bottom w:val="none" w:sz="0" w:space="0" w:color="auto"/>
        <w:right w:val="none" w:sz="0" w:space="0" w:color="auto"/>
      </w:divBdr>
    </w:div>
    <w:div w:id="1961764189">
      <w:bodyDiv w:val="1"/>
      <w:marLeft w:val="0"/>
      <w:marRight w:val="0"/>
      <w:marTop w:val="0"/>
      <w:marBottom w:val="0"/>
      <w:divBdr>
        <w:top w:val="none" w:sz="0" w:space="0" w:color="auto"/>
        <w:left w:val="none" w:sz="0" w:space="0" w:color="auto"/>
        <w:bottom w:val="none" w:sz="0" w:space="0" w:color="auto"/>
        <w:right w:val="none" w:sz="0" w:space="0" w:color="auto"/>
      </w:divBdr>
    </w:div>
    <w:div w:id="2084404779">
      <w:bodyDiv w:val="1"/>
      <w:marLeft w:val="0"/>
      <w:marRight w:val="0"/>
      <w:marTop w:val="0"/>
      <w:marBottom w:val="0"/>
      <w:divBdr>
        <w:top w:val="none" w:sz="0" w:space="0" w:color="auto"/>
        <w:left w:val="none" w:sz="0" w:space="0" w:color="auto"/>
        <w:bottom w:val="none" w:sz="0" w:space="0" w:color="auto"/>
        <w:right w:val="none" w:sz="0" w:space="0" w:color="auto"/>
      </w:divBdr>
    </w:div>
    <w:div w:id="2095976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Chaparro Fran Leonardo</dc:creator>
  <keywords/>
  <dc:description/>
  <lastModifiedBy>Pantoja Pantoja Nubia Nathalia</lastModifiedBy>
  <revision>30</revision>
  <lastPrinted>2019-01-23T14:37:00.0000000Z</lastPrinted>
  <dcterms:created xsi:type="dcterms:W3CDTF">2026-03-03T15:14:00.0000000Z</dcterms:created>
  <dcterms:modified xsi:type="dcterms:W3CDTF">2026-06-04T16:18:03.8305809Z</dcterms:modified>
</coreProperties>
</file>